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EC7" w:rsidRDefault="003E7EC7" w:rsidP="003E7EC7">
      <w:pPr>
        <w:pStyle w:val="a3"/>
      </w:pPr>
      <w:r>
        <w:rPr>
          <w:rStyle w:val="a4"/>
        </w:rPr>
        <w:t>Областная школа дистанционного астрономического образования «</w:t>
      </w:r>
      <w:proofErr w:type="spellStart"/>
      <w:r>
        <w:rPr>
          <w:rStyle w:val="a4"/>
        </w:rPr>
        <w:t>Астрошкола</w:t>
      </w:r>
      <w:proofErr w:type="spellEnd"/>
      <w:r>
        <w:rPr>
          <w:rStyle w:val="a4"/>
        </w:rPr>
        <w:t>» ГБОУ ДОД СДДЮТ</w:t>
      </w:r>
    </w:p>
    <w:p w:rsidR="003E7EC7" w:rsidRDefault="003E7EC7" w:rsidP="003E7EC7">
      <w:pPr>
        <w:pStyle w:val="a3"/>
      </w:pPr>
      <w:r>
        <w:t>Программа областной школы дистанционного астрономического образования «</w:t>
      </w:r>
      <w:proofErr w:type="spellStart"/>
      <w:r>
        <w:t>Астрошкола</w:t>
      </w:r>
      <w:proofErr w:type="spellEnd"/>
      <w:r>
        <w:t xml:space="preserve">» (далее </w:t>
      </w:r>
      <w:proofErr w:type="spellStart"/>
      <w:r>
        <w:t>Астрошкола</w:t>
      </w:r>
      <w:proofErr w:type="spellEnd"/>
      <w:r>
        <w:t>) реализуется ГБОУ ДОД Самарским Дворцом детского и юношеского творчества с 1996 г.</w:t>
      </w:r>
    </w:p>
    <w:p w:rsidR="003E7EC7" w:rsidRDefault="003E7EC7" w:rsidP="003E7EC7">
      <w:pPr>
        <w:pStyle w:val="a3"/>
      </w:pPr>
      <w:r>
        <w:t>Дистанционное обучение осуществляется непрерывно на протяжении всего учебного года и наиболее актуально для учащихся, обучающихся в отдаленных районах Самарской области.</w:t>
      </w:r>
    </w:p>
    <w:p w:rsidR="003E7EC7" w:rsidRDefault="003E7EC7" w:rsidP="003E7EC7">
      <w:pPr>
        <w:pStyle w:val="a3"/>
      </w:pPr>
      <w:proofErr w:type="spellStart"/>
      <w:r>
        <w:t>Астрошкола</w:t>
      </w:r>
      <w:proofErr w:type="spellEnd"/>
      <w:r>
        <w:t xml:space="preserve"> ориентирована на все территориальные коллективы Самарской области.</w:t>
      </w:r>
    </w:p>
    <w:p w:rsidR="003E7EC7" w:rsidRDefault="003E7EC7" w:rsidP="003E7EC7">
      <w:pPr>
        <w:pStyle w:val="a3"/>
      </w:pPr>
      <w:r>
        <w:t xml:space="preserve">Реализация программы </w:t>
      </w:r>
      <w:proofErr w:type="spellStart"/>
      <w:r>
        <w:t>Астрошколы</w:t>
      </w:r>
      <w:proofErr w:type="spellEnd"/>
      <w:r>
        <w:t xml:space="preserve"> способствует повышению творческого потенциала астрономических объединений образовательных учреждений всех типов и видов за счет внедрения комплексного подхода к решению задач по совершенствованию этой деятельности.</w:t>
      </w:r>
    </w:p>
    <w:p w:rsidR="003E7EC7" w:rsidRDefault="003E7EC7" w:rsidP="003E7EC7">
      <w:pPr>
        <w:pStyle w:val="a3"/>
      </w:pPr>
      <w:r>
        <w:rPr>
          <w:rStyle w:val="a4"/>
        </w:rPr>
        <w:t xml:space="preserve">Цель </w:t>
      </w:r>
      <w:proofErr w:type="spellStart"/>
      <w:r>
        <w:rPr>
          <w:rStyle w:val="a4"/>
        </w:rPr>
        <w:t>Астрошколы</w:t>
      </w:r>
      <w:proofErr w:type="spellEnd"/>
      <w:r>
        <w:rPr>
          <w:rStyle w:val="a4"/>
        </w:rPr>
        <w:t>:</w:t>
      </w:r>
      <w:r>
        <w:t xml:space="preserve"> содействовать популяризации среди школьников астрономических знаний и освоению ими современных методов астрономических наблюдений.</w:t>
      </w:r>
    </w:p>
    <w:p w:rsidR="003E7EC7" w:rsidRDefault="003E7EC7" w:rsidP="003E7EC7">
      <w:pPr>
        <w:pStyle w:val="a3"/>
      </w:pPr>
      <w:r>
        <w:rPr>
          <w:rStyle w:val="a4"/>
        </w:rPr>
        <w:t xml:space="preserve">Задачи </w:t>
      </w:r>
      <w:proofErr w:type="spellStart"/>
      <w:r>
        <w:rPr>
          <w:rStyle w:val="a4"/>
        </w:rPr>
        <w:t>Астрошколы</w:t>
      </w:r>
      <w:proofErr w:type="spellEnd"/>
      <w:r>
        <w:rPr>
          <w:rStyle w:val="a4"/>
        </w:rPr>
        <w:t xml:space="preserve">: </w:t>
      </w:r>
    </w:p>
    <w:p w:rsidR="003E7EC7" w:rsidRDefault="003E7EC7" w:rsidP="003E7EC7">
      <w:pPr>
        <w:pStyle w:val="a3"/>
      </w:pPr>
      <w:r>
        <w:t>1. Предоставление учащимся возможности получения дополнительного объема знаний по астрономии и астрофизике.</w:t>
      </w:r>
    </w:p>
    <w:p w:rsidR="003E7EC7" w:rsidRDefault="003E7EC7" w:rsidP="003E7EC7">
      <w:pPr>
        <w:pStyle w:val="a3"/>
      </w:pPr>
      <w:r>
        <w:t>2. Обучение школьников с использованием научно-методической базы образовательных учреждений высшего профессионального образования.</w:t>
      </w:r>
    </w:p>
    <w:p w:rsidR="003E7EC7" w:rsidRDefault="003E7EC7" w:rsidP="003E7EC7">
      <w:pPr>
        <w:pStyle w:val="a3"/>
      </w:pPr>
      <w:r>
        <w:t>3. Создание условий для обеспечения творческого соревновательного процесса между детьми.</w:t>
      </w:r>
    </w:p>
    <w:p w:rsidR="003E7EC7" w:rsidRDefault="003E7EC7" w:rsidP="003E7EC7">
      <w:pPr>
        <w:pStyle w:val="a3"/>
      </w:pPr>
      <w:r>
        <w:rPr>
          <w:rStyle w:val="a4"/>
        </w:rPr>
        <w:t xml:space="preserve">Программа </w:t>
      </w:r>
      <w:proofErr w:type="spellStart"/>
      <w:r>
        <w:rPr>
          <w:rStyle w:val="a4"/>
        </w:rPr>
        <w:t>Астрошколы</w:t>
      </w:r>
      <w:proofErr w:type="spellEnd"/>
      <w:r>
        <w:rPr>
          <w:rStyle w:val="a4"/>
        </w:rPr>
        <w:t xml:space="preserve"> предусматривает:</w:t>
      </w:r>
    </w:p>
    <w:p w:rsidR="003E7EC7" w:rsidRDefault="003E7EC7" w:rsidP="003E7EC7">
      <w:pPr>
        <w:pStyle w:val="a3"/>
      </w:pPr>
      <w:r>
        <w:t>1. Знакомство с академическим курсом лекций по астрономии и астрофизике.</w:t>
      </w:r>
    </w:p>
    <w:p w:rsidR="003E7EC7" w:rsidRDefault="003E7EC7" w:rsidP="003E7EC7">
      <w:pPr>
        <w:pStyle w:val="a3"/>
      </w:pPr>
      <w:r>
        <w:t>2. Два этапа заочных заданий:</w:t>
      </w:r>
    </w:p>
    <w:p w:rsidR="003E7EC7" w:rsidRDefault="003E7EC7" w:rsidP="003E7EC7">
      <w:pPr>
        <w:pStyle w:val="a3"/>
      </w:pPr>
      <w:r>
        <w:t>1 этап - первый заочный тур олимпиады по астрономии (сентябрь-декабрь).</w:t>
      </w:r>
    </w:p>
    <w:p w:rsidR="003E7EC7" w:rsidRDefault="003E7EC7" w:rsidP="003E7EC7">
      <w:pPr>
        <w:pStyle w:val="a3"/>
      </w:pPr>
      <w:r>
        <w:t>На данном этапе всем желающим (учащимся 8-11 классов) предлагается самостоятельно решить задачи по астрономии. Пользоваться при решении можно любыми источниками. Все задания олимпиады проклассифицированы по трем уровням сложности: «новичок» (уровень А), «знаток» (уровень B), «профи» (уровень С). Каждый участник может самостоятельно выбрать для себя уровень сложности задания.</w:t>
      </w:r>
    </w:p>
    <w:p w:rsidR="003E7EC7" w:rsidRDefault="003E7EC7" w:rsidP="003E7EC7">
      <w:pPr>
        <w:pStyle w:val="a3"/>
      </w:pPr>
      <w:r>
        <w:t>Задания, оформленные согласно общим правилам и присланные в указанные сроки в оргкомитет школы, проходят проверку экспертов. Результаты проверки представляются в виде рейтингов в каждом уровне сложности отдельно.</w:t>
      </w:r>
    </w:p>
    <w:p w:rsidR="003E7EC7" w:rsidRDefault="003E7EC7" w:rsidP="003E7EC7">
      <w:pPr>
        <w:pStyle w:val="a3"/>
      </w:pPr>
      <w:r>
        <w:t>2 этап - второй заочный тур олимпиады по астрономии (январь-апрель).</w:t>
      </w:r>
    </w:p>
    <w:p w:rsidR="003E7EC7" w:rsidRDefault="003E7EC7" w:rsidP="003E7EC7">
      <w:pPr>
        <w:pStyle w:val="a3"/>
      </w:pPr>
      <w:r>
        <w:lastRenderedPageBreak/>
        <w:t>Проведение данного этапа аналогично предыдущему.</w:t>
      </w:r>
    </w:p>
    <w:p w:rsidR="003E7EC7" w:rsidRDefault="003E7EC7" w:rsidP="003E7EC7">
      <w:pPr>
        <w:pStyle w:val="a3"/>
      </w:pPr>
      <w:r>
        <w:t>3. По результатам рейтингов двух олимпиад составляется общий рейтинг, на основании которого проводится отбор участников очного тура - летней областной профильной астрономической школы «</w:t>
      </w:r>
      <w:proofErr w:type="spellStart"/>
      <w:r>
        <w:t>Астрошкола</w:t>
      </w:r>
      <w:proofErr w:type="spellEnd"/>
      <w:r>
        <w:t>».</w:t>
      </w:r>
    </w:p>
    <w:p w:rsidR="003E7EC7" w:rsidRDefault="003E7EC7" w:rsidP="003E7EC7">
      <w:pPr>
        <w:pStyle w:val="a3"/>
      </w:pPr>
      <w:r>
        <w:t>Задания для каждой подгруппы состоят из десяти задач. На решение задач обучающимся отводится 2 месяца в каждом полугодии. Решение любой задачи из предложенного списка – настоящий творческий процесс, который всегда представлен несколькими этапами. Выполнение каждого этапа своевременно мобилизует и последовательно направляет мышление и деятельность решающего задачу. Задачи дистанционного обучения по сложности соответствовали олимпиадному уровню, что способствовало наиболее полной подготовке учащихся к конкурсным мероприятиям астрономического направления различного уровня.</w:t>
      </w:r>
    </w:p>
    <w:p w:rsidR="003E7EC7" w:rsidRDefault="003E7EC7" w:rsidP="003E7EC7">
      <w:pPr>
        <w:pStyle w:val="a3"/>
      </w:pPr>
      <w:r>
        <w:t xml:space="preserve">В работе </w:t>
      </w:r>
      <w:proofErr w:type="spellStart"/>
      <w:r>
        <w:t>Астрошколы</w:t>
      </w:r>
      <w:proofErr w:type="spellEnd"/>
      <w:r>
        <w:t xml:space="preserve"> в 2011-2012 учебном году приняло участие 60 учащихся 8-11 классов из 4 образовательных учреждений Самарской области, в 2012-2013 учебном году 166 учащихся 8-11 классов из 15 образовательных учреждений Самарской области.</w:t>
      </w:r>
    </w:p>
    <w:p w:rsidR="003E7EC7" w:rsidRDefault="003E7EC7" w:rsidP="003E7EC7">
      <w:pPr>
        <w:pStyle w:val="a3"/>
      </w:pPr>
      <w:r>
        <w:t xml:space="preserve">Все материалы по работе </w:t>
      </w:r>
      <w:proofErr w:type="spellStart"/>
      <w:r>
        <w:t>Астрошколы</w:t>
      </w:r>
      <w:proofErr w:type="spellEnd"/>
      <w:r>
        <w:t xml:space="preserve"> можно найти по адресу: </w:t>
      </w:r>
      <w:hyperlink r:id="rId4" w:history="1">
        <w:r>
          <w:rPr>
            <w:rStyle w:val="a5"/>
          </w:rPr>
          <w:t>http://www.juphil.xirad.ru/SamRAS.htm</w:t>
        </w:r>
      </w:hyperlink>
    </w:p>
    <w:p w:rsidR="004B1123" w:rsidRDefault="003E7EC7">
      <w:bookmarkStart w:id="0" w:name="_GoBack"/>
      <w:bookmarkEnd w:id="0"/>
    </w:p>
    <w:sectPr w:rsidR="004B1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EC7"/>
    <w:rsid w:val="003E7EC7"/>
    <w:rsid w:val="009C253F"/>
    <w:rsid w:val="00C0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27130-7456-4C35-B9F0-C3566A26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7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7EC7"/>
    <w:rPr>
      <w:b/>
      <w:bCs/>
    </w:rPr>
  </w:style>
  <w:style w:type="character" w:styleId="a5">
    <w:name w:val="Hyperlink"/>
    <w:basedOn w:val="a0"/>
    <w:uiPriority w:val="99"/>
    <w:semiHidden/>
    <w:unhideWhenUsed/>
    <w:rsid w:val="003E7E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7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1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6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7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2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15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86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247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uphil.xirad.ru/SamRA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500</Words>
  <Characters>2851</Characters>
  <Application>Microsoft Office Word</Application>
  <DocSecurity>0</DocSecurity>
  <Lines>23</Lines>
  <Paragraphs>6</Paragraphs>
  <ScaleCrop>false</ScaleCrop>
  <Company/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ANMEDIO Студия</dc:creator>
  <cp:keywords/>
  <dc:description/>
  <cp:lastModifiedBy>ANMEDIO Студия</cp:lastModifiedBy>
  <cp:revision>1</cp:revision>
  <dcterms:created xsi:type="dcterms:W3CDTF">2014-12-02T10:32:00Z</dcterms:created>
  <dcterms:modified xsi:type="dcterms:W3CDTF">2014-12-02T10:33:00Z</dcterms:modified>
</cp:coreProperties>
</file>