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A" w:rsidRDefault="001D5C5A" w:rsidP="001D5C5A">
      <w:pPr>
        <w:widowControl/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0675" cy="9470647"/>
            <wp:effectExtent l="19050" t="0" r="9525" b="0"/>
            <wp:docPr id="2" name="Рисунок 1" descr="Голос реги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с регио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166" cy="94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5A" w:rsidRDefault="001D5C5A" w:rsidP="001D5C5A">
      <w:pPr>
        <w:widowControl/>
        <w:spacing w:line="360" w:lineRule="auto"/>
        <w:ind w:firstLine="708"/>
        <w:rPr>
          <w:sz w:val="28"/>
          <w:szCs w:val="28"/>
        </w:rPr>
      </w:pPr>
    </w:p>
    <w:p w:rsidR="00A613EC" w:rsidRDefault="00585E28" w:rsidP="001D5C5A">
      <w:pPr>
        <w:widowControl/>
        <w:spacing w:line="360" w:lineRule="auto"/>
        <w:ind w:firstLine="708"/>
      </w:pPr>
      <w:r>
        <w:rPr>
          <w:sz w:val="28"/>
          <w:szCs w:val="28"/>
        </w:rPr>
        <w:t>1.7. Жюри осуществляет экспертную оценку в соответствии с Положением о Конкурсе,  определяет победителей и призеров Конкурса.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613EC" w:rsidRDefault="00585E28">
      <w:pPr>
        <w:pStyle w:val="p6"/>
        <w:shd w:val="clear" w:color="auto" w:fill="FFFFFF"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2.1. Содействие патриотическому воспитанию и развитию творческих</w:t>
      </w:r>
      <w:r w:rsidR="00A07A79">
        <w:rPr>
          <w:color w:val="000000"/>
          <w:sz w:val="28"/>
          <w:szCs w:val="28"/>
        </w:rPr>
        <w:t xml:space="preserve"> и исследовательских </w:t>
      </w:r>
      <w:r>
        <w:rPr>
          <w:color w:val="000000"/>
          <w:sz w:val="28"/>
          <w:szCs w:val="28"/>
        </w:rPr>
        <w:t xml:space="preserve"> способностей на основе изучения и </w:t>
      </w:r>
      <w:proofErr w:type="gramStart"/>
      <w:r>
        <w:rPr>
          <w:color w:val="000000"/>
          <w:sz w:val="28"/>
          <w:szCs w:val="28"/>
        </w:rPr>
        <w:t>популяризации</w:t>
      </w:r>
      <w:proofErr w:type="gramEnd"/>
      <w:r>
        <w:rPr>
          <w:color w:val="000000"/>
          <w:sz w:val="28"/>
          <w:szCs w:val="28"/>
        </w:rPr>
        <w:t xml:space="preserve"> лучших образцов самарской художественной литературы.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2.2. Знакомство детей с региональной литературой.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2.3. Повышение интереса к чтению у детей и подростков.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2.4. Продвижение литературного наследия Самарского края.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2.5.  Выявление, поощрение и поддержка талантливых чтецов.</w:t>
      </w:r>
    </w:p>
    <w:p w:rsidR="00A613EC" w:rsidRDefault="00585E28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2.6. Расширение читательского кругозора детей.</w:t>
      </w:r>
    </w:p>
    <w:p w:rsidR="00A613EC" w:rsidRDefault="00585E28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Формирование сообщества читающих детей.</w:t>
      </w:r>
    </w:p>
    <w:p w:rsidR="00A613EC" w:rsidRDefault="003C2382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Знакомство</w:t>
      </w:r>
      <w:r w:rsidR="00585E28">
        <w:rPr>
          <w:color w:val="000000"/>
          <w:sz w:val="28"/>
          <w:szCs w:val="28"/>
        </w:rPr>
        <w:t xml:space="preserve"> школьников с возможностями современных библиотек.</w:t>
      </w:r>
    </w:p>
    <w:p w:rsidR="003C2382" w:rsidRDefault="003C2382">
      <w:pPr>
        <w:pStyle w:val="p6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2.9 Формирование навыков исследовательских работ.</w:t>
      </w:r>
    </w:p>
    <w:p w:rsidR="00A613EC" w:rsidRDefault="00A613EC">
      <w:pPr>
        <w:widowControl/>
        <w:spacing w:line="360" w:lineRule="auto"/>
        <w:jc w:val="both"/>
        <w:rPr>
          <w:color w:val="000000"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Участники</w:t>
      </w:r>
    </w:p>
    <w:p w:rsidR="00A613EC" w:rsidRDefault="00585E28">
      <w:pPr>
        <w:widowControl/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3.1. В конку</w:t>
      </w:r>
      <w:r w:rsidR="00BF541B">
        <w:rPr>
          <w:color w:val="000000"/>
          <w:sz w:val="28"/>
          <w:szCs w:val="28"/>
        </w:rPr>
        <w:t>рсе принимают участие учащиеся 1</w:t>
      </w:r>
      <w:r>
        <w:rPr>
          <w:color w:val="000000"/>
          <w:sz w:val="28"/>
          <w:szCs w:val="28"/>
        </w:rPr>
        <w:t>-11-х классов образовательных учреждений Самарской области</w:t>
      </w:r>
      <w:r w:rsidR="00947649">
        <w:rPr>
          <w:color w:val="000000"/>
          <w:sz w:val="28"/>
          <w:szCs w:val="28"/>
        </w:rPr>
        <w:t>, студенты 1,2 курсов СПО.</w:t>
      </w:r>
    </w:p>
    <w:p w:rsidR="00A613EC" w:rsidRDefault="00D04654">
      <w:pPr>
        <w:spacing w:line="360" w:lineRule="auto"/>
        <w:ind w:firstLine="708"/>
        <w:jc w:val="both"/>
      </w:pPr>
      <w:r>
        <w:rPr>
          <w:sz w:val="28"/>
          <w:szCs w:val="28"/>
        </w:rPr>
        <w:t>3.2. В конкурсе</w:t>
      </w:r>
      <w:r w:rsidR="0047071F">
        <w:rPr>
          <w:sz w:val="28"/>
          <w:szCs w:val="28"/>
        </w:rPr>
        <w:t xml:space="preserve"> определяются следующие</w:t>
      </w:r>
      <w:r w:rsidR="00585E28">
        <w:rPr>
          <w:sz w:val="28"/>
          <w:szCs w:val="28"/>
        </w:rPr>
        <w:t xml:space="preserve"> возрастные категории:</w:t>
      </w:r>
    </w:p>
    <w:p w:rsidR="00A613EC" w:rsidRDefault="0047071F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1-3</w:t>
      </w:r>
      <w:r w:rsidR="00585E28">
        <w:rPr>
          <w:sz w:val="28"/>
          <w:szCs w:val="28"/>
        </w:rPr>
        <w:t xml:space="preserve"> класс;</w:t>
      </w:r>
    </w:p>
    <w:p w:rsidR="0047071F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4-6 класс;</w:t>
      </w:r>
    </w:p>
    <w:p w:rsidR="00A613EC" w:rsidRDefault="0047071F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 7</w:t>
      </w:r>
      <w:r w:rsidR="00585E28">
        <w:rPr>
          <w:sz w:val="28"/>
          <w:szCs w:val="28"/>
        </w:rPr>
        <w:t>-9 класс;</w:t>
      </w:r>
    </w:p>
    <w:p w:rsidR="00A613EC" w:rsidRDefault="00585E28">
      <w:pPr>
        <w:spacing w:line="360" w:lineRule="auto"/>
        <w:ind w:left="426"/>
        <w:jc w:val="both"/>
      </w:pPr>
      <w:r>
        <w:rPr>
          <w:sz w:val="28"/>
          <w:szCs w:val="28"/>
        </w:rPr>
        <w:t xml:space="preserve">    10-11 класс</w:t>
      </w:r>
      <w:r w:rsidR="00947649">
        <w:rPr>
          <w:sz w:val="28"/>
          <w:szCs w:val="28"/>
        </w:rPr>
        <w:t>, студенты.</w:t>
      </w:r>
    </w:p>
    <w:p w:rsidR="00A613EC" w:rsidRDefault="00585E28">
      <w:pPr>
        <w:spacing w:line="360" w:lineRule="auto"/>
        <w:ind w:firstLine="708"/>
        <w:jc w:val="both"/>
      </w:pPr>
      <w:r>
        <w:rPr>
          <w:sz w:val="28"/>
          <w:szCs w:val="28"/>
        </w:rPr>
        <w:t>3.4.  Участие в Конкурсе является бесплатным.</w:t>
      </w:r>
    </w:p>
    <w:p w:rsidR="00A613E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 w:rsidRPr="00C82A3C">
        <w:rPr>
          <w:sz w:val="28"/>
          <w:szCs w:val="28"/>
        </w:rPr>
        <w:t>3.5.</w:t>
      </w:r>
      <w:r>
        <w:rPr>
          <w:sz w:val="28"/>
          <w:szCs w:val="28"/>
        </w:rPr>
        <w:t xml:space="preserve"> Конкурс проводится по двум номинациям:</w:t>
      </w:r>
    </w:p>
    <w:p w:rsidR="00C82A3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Конкурс чтецов;</w:t>
      </w:r>
    </w:p>
    <w:p w:rsidR="00C82A3C" w:rsidRDefault="00C82A3C" w:rsidP="00C82A3C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по литературе</w:t>
      </w:r>
      <w:r w:rsidR="00F86140">
        <w:rPr>
          <w:sz w:val="28"/>
          <w:szCs w:val="28"/>
        </w:rPr>
        <w:t>.</w:t>
      </w:r>
    </w:p>
    <w:p w:rsidR="00F86140" w:rsidRPr="00C82A3C" w:rsidRDefault="00F86140" w:rsidP="00C82A3C">
      <w:pPr>
        <w:widowControl/>
        <w:spacing w:line="360" w:lineRule="auto"/>
        <w:ind w:firstLine="709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 w:rsidR="00A613EC" w:rsidRDefault="00A613E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613EC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</w:t>
      </w:r>
      <w:r w:rsidR="00F86140">
        <w:rPr>
          <w:sz w:val="28"/>
          <w:szCs w:val="28"/>
        </w:rPr>
        <w:t xml:space="preserve">чтецов </w:t>
      </w:r>
      <w:r>
        <w:rPr>
          <w:sz w:val="28"/>
          <w:szCs w:val="28"/>
        </w:rPr>
        <w:t>проводится в два этапа:</w:t>
      </w:r>
    </w:p>
    <w:p w:rsidR="00A613EC" w:rsidRDefault="00585E28">
      <w:pPr>
        <w:spacing w:line="360" w:lineRule="auto"/>
        <w:ind w:left="360" w:firstLine="348"/>
        <w:jc w:val="both"/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— заочный</w:t>
      </w:r>
      <w:r w:rsidR="00110C53">
        <w:rPr>
          <w:sz w:val="28"/>
          <w:szCs w:val="28"/>
        </w:rPr>
        <w:t>.</w:t>
      </w:r>
      <w:proofErr w:type="gramEnd"/>
      <w:r w:rsidR="00132B76">
        <w:rPr>
          <w:sz w:val="28"/>
          <w:szCs w:val="28"/>
        </w:rPr>
        <w:t xml:space="preserve">  Проводится с 1 февраля</w:t>
      </w:r>
      <w:r w:rsidR="00110C53">
        <w:rPr>
          <w:sz w:val="28"/>
          <w:szCs w:val="28"/>
        </w:rPr>
        <w:t xml:space="preserve">  по 1</w:t>
      </w:r>
      <w:r w:rsidR="00132B76">
        <w:rPr>
          <w:sz w:val="28"/>
          <w:szCs w:val="28"/>
        </w:rPr>
        <w:t>0</w:t>
      </w:r>
      <w:r w:rsidR="00110C53">
        <w:rPr>
          <w:sz w:val="28"/>
          <w:szCs w:val="28"/>
        </w:rPr>
        <w:t xml:space="preserve"> марта 2021</w:t>
      </w:r>
      <w:r>
        <w:rPr>
          <w:sz w:val="28"/>
          <w:szCs w:val="28"/>
        </w:rPr>
        <w:t xml:space="preserve"> года, участники присылают видеоролики в Оргкомитет;</w:t>
      </w:r>
    </w:p>
    <w:p w:rsidR="00A613EC" w:rsidRDefault="00585E28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132B76">
        <w:rPr>
          <w:sz w:val="28"/>
          <w:szCs w:val="28"/>
        </w:rPr>
        <w:t xml:space="preserve"> э</w:t>
      </w:r>
      <w:r w:rsidR="000A0994">
        <w:rPr>
          <w:sz w:val="28"/>
          <w:szCs w:val="28"/>
        </w:rPr>
        <w:t>тап — очный.</w:t>
      </w:r>
      <w:proofErr w:type="gramEnd"/>
      <w:r w:rsidR="000A0994">
        <w:rPr>
          <w:sz w:val="28"/>
          <w:szCs w:val="28"/>
        </w:rPr>
        <w:t xml:space="preserve"> Подведение итогов </w:t>
      </w:r>
      <w:r w:rsidR="00F86140">
        <w:rPr>
          <w:sz w:val="28"/>
          <w:szCs w:val="28"/>
        </w:rPr>
        <w:t>состоится 16</w:t>
      </w:r>
      <w:r>
        <w:rPr>
          <w:sz w:val="28"/>
          <w:szCs w:val="28"/>
        </w:rPr>
        <w:t xml:space="preserve"> марта </w:t>
      </w:r>
      <w:r w:rsidR="00110C5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F86140" w:rsidRDefault="00F86140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Конкурс исслед</w:t>
      </w:r>
      <w:r w:rsidR="00304C61">
        <w:rPr>
          <w:sz w:val="28"/>
          <w:szCs w:val="28"/>
        </w:rPr>
        <w:t>овательских работ проводится в два</w:t>
      </w:r>
      <w:r>
        <w:rPr>
          <w:sz w:val="28"/>
          <w:szCs w:val="28"/>
        </w:rPr>
        <w:t xml:space="preserve"> этапа</w:t>
      </w:r>
      <w:r w:rsidR="00304C61">
        <w:rPr>
          <w:sz w:val="28"/>
          <w:szCs w:val="28"/>
        </w:rPr>
        <w:t>:</w:t>
      </w:r>
    </w:p>
    <w:p w:rsidR="00F86140" w:rsidRDefault="00F86140" w:rsidP="00F86140">
      <w:pPr>
        <w:spacing w:line="360" w:lineRule="auto"/>
        <w:ind w:left="360" w:firstLine="348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110C53">
        <w:rPr>
          <w:sz w:val="28"/>
          <w:szCs w:val="28"/>
        </w:rPr>
        <w:t>этап —</w:t>
      </w:r>
      <w:r w:rsidR="00D67DB5">
        <w:rPr>
          <w:sz w:val="28"/>
          <w:szCs w:val="28"/>
        </w:rPr>
        <w:t xml:space="preserve">  </w:t>
      </w:r>
      <w:r w:rsidR="00110C53">
        <w:rPr>
          <w:sz w:val="28"/>
          <w:szCs w:val="28"/>
        </w:rPr>
        <w:t>Проводится</w:t>
      </w:r>
      <w:r w:rsidR="00D67DB5">
        <w:rPr>
          <w:sz w:val="28"/>
          <w:szCs w:val="28"/>
        </w:rPr>
        <w:t xml:space="preserve"> заочно</w:t>
      </w:r>
      <w:r w:rsidR="00132B76">
        <w:rPr>
          <w:sz w:val="28"/>
          <w:szCs w:val="28"/>
        </w:rPr>
        <w:t xml:space="preserve"> с 1 февраля</w:t>
      </w:r>
      <w:r w:rsidR="00110C53">
        <w:rPr>
          <w:sz w:val="28"/>
          <w:szCs w:val="28"/>
        </w:rPr>
        <w:t xml:space="preserve">  по 1</w:t>
      </w:r>
      <w:r w:rsidR="00132B76">
        <w:rPr>
          <w:sz w:val="28"/>
          <w:szCs w:val="28"/>
        </w:rPr>
        <w:t>0</w:t>
      </w:r>
      <w:r w:rsidR="00110C5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110C5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участники присылают </w:t>
      </w:r>
      <w:r w:rsidR="000A099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в Оргкомитет;</w:t>
      </w:r>
    </w:p>
    <w:p w:rsidR="000A0994" w:rsidRDefault="00F86140" w:rsidP="006D701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</w:t>
      </w:r>
      <w:proofErr w:type="gramStart"/>
      <w:r>
        <w:rPr>
          <w:sz w:val="28"/>
          <w:szCs w:val="28"/>
        </w:rPr>
        <w:t>—</w:t>
      </w:r>
      <w:r w:rsidR="00D67DB5">
        <w:rPr>
          <w:sz w:val="28"/>
          <w:szCs w:val="28"/>
        </w:rPr>
        <w:t xml:space="preserve">  </w:t>
      </w:r>
      <w:r w:rsidR="00947649">
        <w:rPr>
          <w:sz w:val="28"/>
          <w:szCs w:val="28"/>
        </w:rPr>
        <w:t>П</w:t>
      </w:r>
      <w:r w:rsidR="000A0994">
        <w:rPr>
          <w:sz w:val="28"/>
          <w:szCs w:val="28"/>
        </w:rPr>
        <w:t>одведение</w:t>
      </w:r>
      <w:proofErr w:type="gramEnd"/>
      <w:r w:rsidR="000A0994">
        <w:rPr>
          <w:sz w:val="28"/>
          <w:szCs w:val="28"/>
        </w:rPr>
        <w:t xml:space="preserve"> итогов </w:t>
      </w:r>
      <w:r w:rsidR="00110C53">
        <w:rPr>
          <w:sz w:val="28"/>
          <w:szCs w:val="28"/>
        </w:rPr>
        <w:t>состоится 16 марта 2021</w:t>
      </w:r>
      <w:r>
        <w:rPr>
          <w:sz w:val="28"/>
          <w:szCs w:val="28"/>
        </w:rPr>
        <w:t xml:space="preserve"> года.</w:t>
      </w:r>
      <w:r w:rsidR="00D67DB5">
        <w:rPr>
          <w:sz w:val="28"/>
          <w:szCs w:val="28"/>
        </w:rPr>
        <w:t xml:space="preserve"> </w:t>
      </w:r>
    </w:p>
    <w:p w:rsidR="00F86140" w:rsidRPr="006D701C" w:rsidRDefault="00D67DB5" w:rsidP="000A0994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 </w:t>
      </w:r>
      <w:r w:rsidR="000A0994">
        <w:rPr>
          <w:sz w:val="28"/>
          <w:szCs w:val="28"/>
        </w:rPr>
        <w:t xml:space="preserve">церемонии награждения </w:t>
      </w:r>
      <w:r>
        <w:rPr>
          <w:sz w:val="28"/>
          <w:szCs w:val="28"/>
        </w:rPr>
        <w:t>зависит от эпидемиологической обстановки.</w:t>
      </w:r>
    </w:p>
    <w:p w:rsidR="00A613EC" w:rsidRDefault="00585E28">
      <w:pPr>
        <w:widowControl/>
        <w:spacing w:line="360" w:lineRule="auto"/>
        <w:ind w:left="360" w:firstLine="345"/>
        <w:jc w:val="both"/>
      </w:pPr>
      <w:r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конкурсного видеоролика — не более 5 минут. Во время выступления могут быть использованы музыкальное сопровождение, декорации, костюмы.</w:t>
      </w:r>
    </w:p>
    <w:p w:rsidR="00A613EC" w:rsidRPr="006D701C" w:rsidRDefault="00585E28" w:rsidP="006D701C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4.3. Видеоролик должен быть записан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>.</w:t>
      </w:r>
    </w:p>
    <w:p w:rsidR="007140B3" w:rsidRPr="007140B3" w:rsidRDefault="006D701C" w:rsidP="007140B3">
      <w:pPr>
        <w:tabs>
          <w:tab w:val="left" w:pos="720"/>
          <w:tab w:val="center" w:pos="5122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7140B3">
        <w:rPr>
          <w:sz w:val="28"/>
          <w:szCs w:val="28"/>
        </w:rPr>
        <w:t xml:space="preserve">. Объем исследовательских работ не должен превышать 10 страниц печатного текста, </w:t>
      </w:r>
      <w:r w:rsidR="007140B3" w:rsidRPr="007140B3">
        <w:rPr>
          <w:sz w:val="28"/>
          <w:szCs w:val="28"/>
        </w:rPr>
        <w:t xml:space="preserve">шрифт </w:t>
      </w:r>
      <w:proofErr w:type="spellStart"/>
      <w:r w:rsidR="007140B3" w:rsidRPr="007140B3">
        <w:rPr>
          <w:sz w:val="28"/>
          <w:szCs w:val="28"/>
        </w:rPr>
        <w:t>Times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7140B3" w:rsidRPr="007140B3">
        <w:rPr>
          <w:sz w:val="28"/>
          <w:szCs w:val="28"/>
        </w:rPr>
        <w:t>New</w:t>
      </w:r>
      <w:proofErr w:type="spellEnd"/>
      <w:r w:rsidR="007140B3" w:rsidRPr="007140B3">
        <w:rPr>
          <w:sz w:val="28"/>
          <w:szCs w:val="28"/>
        </w:rPr>
        <w:t xml:space="preserve"> </w:t>
      </w:r>
      <w:proofErr w:type="spellStart"/>
      <w:r w:rsidR="00FA5FBB">
        <w:rPr>
          <w:sz w:val="28"/>
          <w:szCs w:val="28"/>
        </w:rPr>
        <w:t>Roman</w:t>
      </w:r>
      <w:proofErr w:type="spellEnd"/>
      <w:r w:rsidR="00FA5FBB">
        <w:rPr>
          <w:sz w:val="28"/>
          <w:szCs w:val="28"/>
        </w:rPr>
        <w:t xml:space="preserve"> 14, полуторным интервалом (возможно наличие презентации).</w:t>
      </w:r>
      <w:r w:rsidR="007D7037" w:rsidRPr="007D7037">
        <w:t xml:space="preserve"> </w:t>
      </w:r>
      <w:r w:rsidR="00B07599" w:rsidRPr="00B07599">
        <w:rPr>
          <w:sz w:val="28"/>
          <w:szCs w:val="28"/>
        </w:rPr>
        <w:t>На</w:t>
      </w:r>
      <w:r w:rsidR="007D7037" w:rsidRPr="00B07599">
        <w:rPr>
          <w:sz w:val="28"/>
          <w:szCs w:val="28"/>
        </w:rPr>
        <w:t xml:space="preserve"> титульном листе  нео</w:t>
      </w:r>
      <w:r w:rsidR="007D7037" w:rsidRPr="00B07599">
        <w:rPr>
          <w:color w:val="222222"/>
          <w:sz w:val="28"/>
          <w:szCs w:val="28"/>
        </w:rPr>
        <w:t>бходимо указать полное и сокращённое название учреждения, Ф.И.О. автора (полностью), возраст, класс, название работы, Ф.И.О. руководителя (полностью), телефон контакта.</w:t>
      </w:r>
    </w:p>
    <w:p w:rsidR="006D701C" w:rsidRPr="006D701C" w:rsidRDefault="006D701C" w:rsidP="006D701C">
      <w:pPr>
        <w:spacing w:line="360" w:lineRule="auto"/>
      </w:pPr>
      <w:r>
        <w:rPr>
          <w:sz w:val="28"/>
          <w:szCs w:val="28"/>
        </w:rPr>
        <w:t>4.5. Видеоролики и исследовательские работы вместе с заявкой на</w:t>
      </w:r>
      <w:r w:rsidR="00315909">
        <w:rPr>
          <w:sz w:val="28"/>
          <w:szCs w:val="28"/>
        </w:rPr>
        <w:t xml:space="preserve"> участие должны быть отправлены </w:t>
      </w:r>
      <w:r>
        <w:rPr>
          <w:sz w:val="28"/>
          <w:szCs w:val="28"/>
        </w:rPr>
        <w:t xml:space="preserve">на официальную почту  Оргкомитета  </w:t>
      </w:r>
      <w:hyperlink r:id="rId5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>
          <w:rPr>
            <w:rStyle w:val="-"/>
            <w:bCs/>
            <w:color w:val="00000A"/>
            <w:sz w:val="32"/>
            <w:szCs w:val="32"/>
          </w:rPr>
          <w:t>@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proofErr w:type="spellEnd"/>
        <w:r>
          <w:rPr>
            <w:rStyle w:val="-"/>
            <w:bCs/>
            <w:color w:val="00000A"/>
            <w:sz w:val="32"/>
            <w:szCs w:val="32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>
          <w:rPr>
            <w:rStyle w:val="-"/>
            <w:bCs/>
            <w:color w:val="00000A"/>
            <w:sz w:val="32"/>
            <w:szCs w:val="32"/>
          </w:rPr>
          <w:t>.</w:t>
        </w:r>
        <w:proofErr w:type="spellStart"/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  <w:proofErr w:type="spellEnd"/>
      </w:hyperlink>
      <w:r>
        <w:t xml:space="preserve">  </w:t>
      </w:r>
      <w:r w:rsidR="00110C53">
        <w:rPr>
          <w:sz w:val="28"/>
          <w:szCs w:val="28"/>
        </w:rPr>
        <w:t>не позднее 1 марта</w:t>
      </w:r>
      <w:r>
        <w:rPr>
          <w:sz w:val="28"/>
          <w:szCs w:val="28"/>
        </w:rPr>
        <w:t xml:space="preserve"> 2020 года.</w:t>
      </w:r>
    </w:p>
    <w:p w:rsidR="007140B3" w:rsidRDefault="007140B3">
      <w:pPr>
        <w:spacing w:line="360" w:lineRule="auto"/>
        <w:jc w:val="both"/>
      </w:pPr>
    </w:p>
    <w:p w:rsidR="00A613EC" w:rsidRDefault="00585E2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613EC" w:rsidRDefault="00585E28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Конкурса</w:t>
      </w:r>
    </w:p>
    <w:p w:rsidR="00A613EC" w:rsidRDefault="00585E28">
      <w:pPr>
        <w:widowControl/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522277" w:rsidRDefault="007140B3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Самсонова Татьяна Александровна</w:t>
      </w:r>
      <w:r w:rsidR="00110C53">
        <w:rPr>
          <w:sz w:val="28"/>
          <w:szCs w:val="28"/>
        </w:rPr>
        <w:t xml:space="preserve">, </w:t>
      </w:r>
      <w:r w:rsidR="00315909">
        <w:rPr>
          <w:sz w:val="28"/>
          <w:szCs w:val="28"/>
        </w:rPr>
        <w:t xml:space="preserve"> </w:t>
      </w:r>
      <w:r w:rsidR="00585E28">
        <w:rPr>
          <w:sz w:val="28"/>
          <w:szCs w:val="28"/>
        </w:rPr>
        <w:t>руководитель социально-педагогической программ</w:t>
      </w:r>
      <w:r w:rsidR="00C221A5">
        <w:rPr>
          <w:sz w:val="28"/>
          <w:szCs w:val="28"/>
        </w:rPr>
        <w:t xml:space="preserve">ы «Литература и современность» ГБОУ </w:t>
      </w:r>
      <w:proofErr w:type="gramStart"/>
      <w:r w:rsidR="00C221A5">
        <w:rPr>
          <w:sz w:val="28"/>
          <w:szCs w:val="28"/>
        </w:rPr>
        <w:t>ДО</w:t>
      </w:r>
      <w:proofErr w:type="gramEnd"/>
      <w:r w:rsidR="00C221A5">
        <w:rPr>
          <w:sz w:val="28"/>
          <w:szCs w:val="28"/>
        </w:rPr>
        <w:t xml:space="preserve"> СО СДДЮТ</w:t>
      </w:r>
      <w:r w:rsidR="00800572">
        <w:rPr>
          <w:sz w:val="28"/>
          <w:szCs w:val="28"/>
        </w:rPr>
        <w:t>.</w:t>
      </w:r>
    </w:p>
    <w:p w:rsidR="00A613EC" w:rsidRPr="00BE24C3" w:rsidRDefault="00585E28">
      <w:pPr>
        <w:widowControl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E</w:t>
      </w:r>
      <w:r w:rsidRPr="00BE24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E24C3">
        <w:rPr>
          <w:sz w:val="28"/>
          <w:szCs w:val="28"/>
          <w:lang w:val="en-US"/>
        </w:rPr>
        <w:t xml:space="preserve">: </w:t>
      </w:r>
      <w:hyperlink r:id="rId6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Pr="00BE24C3">
          <w:rPr>
            <w:rStyle w:val="-"/>
            <w:bCs/>
            <w:color w:val="00000A"/>
            <w:sz w:val="32"/>
            <w:szCs w:val="32"/>
            <w:lang w:val="en-US"/>
          </w:rPr>
          <w:t>@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 w:rsidRPr="00BE24C3">
          <w:rPr>
            <w:rStyle w:val="-"/>
            <w:bCs/>
            <w:color w:val="00000A"/>
            <w:sz w:val="32"/>
            <w:szCs w:val="32"/>
            <w:lang w:val="en-US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Pr="00BE24C3">
          <w:rPr>
            <w:rStyle w:val="-"/>
            <w:bCs/>
            <w:color w:val="00000A"/>
            <w:sz w:val="32"/>
            <w:szCs w:val="32"/>
            <w:lang w:val="en-US"/>
          </w:rPr>
          <w:t>.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</w:hyperlink>
    </w:p>
    <w:p w:rsidR="00A613EC" w:rsidRDefault="00585E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Содержание конкурса</w:t>
      </w:r>
    </w:p>
    <w:p w:rsidR="00A613EC" w:rsidRDefault="00585E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6.1.  Участник декламирует по памяти отрывок из любого </w:t>
      </w:r>
      <w:r w:rsidR="00D04654">
        <w:rPr>
          <w:sz w:val="28"/>
          <w:szCs w:val="28"/>
        </w:rPr>
        <w:t xml:space="preserve">лирического или </w:t>
      </w:r>
      <w:r>
        <w:rPr>
          <w:sz w:val="28"/>
          <w:szCs w:val="28"/>
        </w:rPr>
        <w:t>прозаического произведения самарского автора.</w:t>
      </w:r>
    </w:p>
    <w:p w:rsidR="0051695D" w:rsidRDefault="0051695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6.2. Участник представляет исследо</w:t>
      </w:r>
      <w:r w:rsidR="00C221A5">
        <w:rPr>
          <w:sz w:val="28"/>
          <w:szCs w:val="28"/>
        </w:rPr>
        <w:t xml:space="preserve">вательскую работу по творчеству </w:t>
      </w:r>
      <w:r>
        <w:rPr>
          <w:sz w:val="28"/>
          <w:szCs w:val="28"/>
        </w:rPr>
        <w:t xml:space="preserve">самарского автора, либо по произведению, связанному  с историей  </w:t>
      </w:r>
      <w:r w:rsidR="00315909">
        <w:rPr>
          <w:sz w:val="28"/>
          <w:szCs w:val="28"/>
        </w:rPr>
        <w:t>и культурой С</w:t>
      </w:r>
      <w:r>
        <w:rPr>
          <w:sz w:val="28"/>
          <w:szCs w:val="28"/>
        </w:rPr>
        <w:t>амарского края.</w:t>
      </w: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613EC" w:rsidRDefault="00585E28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 выступления</w:t>
      </w:r>
    </w:p>
    <w:p w:rsidR="00A613EC" w:rsidRDefault="00585E28">
      <w:pPr>
        <w:pStyle w:val="p12"/>
        <w:shd w:val="clear" w:color="auto" w:fill="FFFFFF"/>
        <w:ind w:left="360" w:firstLine="348"/>
        <w:jc w:val="both"/>
      </w:pPr>
      <w:r>
        <w:rPr>
          <w:rStyle w:val="s2"/>
          <w:color w:val="000000"/>
          <w:sz w:val="28"/>
          <w:szCs w:val="28"/>
        </w:rPr>
        <w:t xml:space="preserve">7.1. </w:t>
      </w:r>
      <w:r>
        <w:rPr>
          <w:rStyle w:val="s2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Оценка выступления участника</w:t>
      </w:r>
      <w:r w:rsidR="002D7268">
        <w:rPr>
          <w:color w:val="000000"/>
          <w:sz w:val="28"/>
          <w:szCs w:val="28"/>
        </w:rPr>
        <w:t xml:space="preserve"> конкурса чтецов</w:t>
      </w:r>
      <w:r>
        <w:rPr>
          <w:color w:val="000000"/>
          <w:sz w:val="28"/>
          <w:szCs w:val="28"/>
        </w:rPr>
        <w:t xml:space="preserve"> осуществляется по </w:t>
      </w:r>
      <w:r w:rsidR="00C221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10-балльной шкале.</w:t>
      </w:r>
    </w:p>
    <w:p w:rsidR="00A613EC" w:rsidRDefault="00585E28">
      <w:pPr>
        <w:pStyle w:val="p12"/>
        <w:shd w:val="clear" w:color="auto" w:fill="FFFFFF"/>
        <w:ind w:left="360" w:firstLine="348"/>
        <w:jc w:val="both"/>
      </w:pPr>
      <w:r>
        <w:rPr>
          <w:rStyle w:val="s2"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>Выступления оцениваются по параметрам:</w:t>
      </w:r>
    </w:p>
    <w:p w:rsidR="00A613EC" w:rsidRPr="00C221A5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органичность выбранного произведения</w:t>
      </w:r>
      <w:r w:rsidR="00C221A5">
        <w:rPr>
          <w:color w:val="000000"/>
          <w:sz w:val="28"/>
          <w:szCs w:val="28"/>
        </w:rPr>
        <w:t>, соответствие</w:t>
      </w:r>
      <w:r>
        <w:rPr>
          <w:color w:val="000000"/>
          <w:sz w:val="28"/>
          <w:szCs w:val="28"/>
        </w:rPr>
        <w:t xml:space="preserve"> </w:t>
      </w:r>
      <w:r w:rsidR="00C221A5">
        <w:rPr>
          <w:color w:val="000000"/>
          <w:sz w:val="28"/>
          <w:szCs w:val="28"/>
        </w:rPr>
        <w:t>возрасту           исполнителя</w:t>
      </w:r>
      <w:r>
        <w:rPr>
          <w:color w:val="000000"/>
          <w:sz w:val="28"/>
          <w:szCs w:val="28"/>
        </w:rPr>
        <w:t>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глубина проникновения в образную систему и смысловую структуру текста;</w:t>
      </w:r>
    </w:p>
    <w:p w:rsidR="00A613EC" w:rsidRDefault="00585E28" w:rsidP="00C221A5">
      <w:pPr>
        <w:pStyle w:val="p7"/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грамотная речь;</w:t>
      </w:r>
    </w:p>
    <w:p w:rsidR="00A613EC" w:rsidRDefault="00585E28" w:rsidP="00C221A5">
      <w:pPr>
        <w:pStyle w:val="p7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оказывать эстетическое, интеллектуальное и эмоциональное воздействие на зрителя.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 Оценка исследовательской работы по литературе осуществляется по 10 –балльной шкале</w:t>
      </w:r>
    </w:p>
    <w:p w:rsidR="004D54CF" w:rsidRDefault="004D54CF">
      <w:pPr>
        <w:pStyle w:val="p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 Работа оценивается по следующим параметрам:</w:t>
      </w:r>
    </w:p>
    <w:p w:rsidR="00111C95" w:rsidRPr="00111C95" w:rsidRDefault="00111C95" w:rsidP="00111C95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>
        <w:t xml:space="preserve">         </w:t>
      </w:r>
      <w:r w:rsidRPr="00111C95">
        <w:rPr>
          <w:sz w:val="28"/>
          <w:szCs w:val="28"/>
        </w:rPr>
        <w:t>соответствие выбранной теме;</w:t>
      </w:r>
    </w:p>
    <w:p w:rsidR="00111C95" w:rsidRPr="00111C95" w:rsidRDefault="00111C95" w:rsidP="00111C95">
      <w:pPr>
        <w:tabs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tab/>
        <w:t>грамотность и логичность в раскрытии темы;</w:t>
      </w:r>
    </w:p>
    <w:p w:rsidR="00111C95" w:rsidRPr="00111C95" w:rsidRDefault="00111C95" w:rsidP="00111C95">
      <w:pPr>
        <w:tabs>
          <w:tab w:val="left" w:pos="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111C95">
        <w:rPr>
          <w:sz w:val="28"/>
          <w:szCs w:val="28"/>
        </w:rPr>
        <w:lastRenderedPageBreak/>
        <w:tab/>
        <w:t>языковое мастерство;</w:t>
      </w:r>
    </w:p>
    <w:p w:rsidR="00111C95" w:rsidRDefault="00322231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C95" w:rsidRPr="00111C95">
        <w:rPr>
          <w:sz w:val="28"/>
          <w:szCs w:val="28"/>
        </w:rPr>
        <w:t>достоверность материала, исторических фактов;</w:t>
      </w:r>
    </w:p>
    <w:p w:rsidR="00C221A5" w:rsidRPr="00111C95" w:rsidRDefault="00C221A5" w:rsidP="00111C95">
      <w:pPr>
        <w:tabs>
          <w:tab w:val="left" w:pos="1260"/>
        </w:tabs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грамотность оформления исследовательской работы;</w:t>
      </w:r>
    </w:p>
    <w:p w:rsidR="004D54CF" w:rsidRDefault="00111C95" w:rsidP="003B27D7">
      <w:pPr>
        <w:pStyle w:val="a7"/>
        <w:tabs>
          <w:tab w:val="left" w:pos="1260"/>
        </w:tabs>
        <w:spacing w:line="360" w:lineRule="auto"/>
        <w:ind w:left="851"/>
      </w:pPr>
      <w:r>
        <w:rPr>
          <w:sz w:val="28"/>
          <w:szCs w:val="28"/>
        </w:rPr>
        <w:t xml:space="preserve">     самостоятельность выполнения.</w:t>
      </w:r>
    </w:p>
    <w:p w:rsidR="00A613EC" w:rsidRDefault="00A613EC">
      <w:pPr>
        <w:jc w:val="center"/>
        <w:rPr>
          <w:b/>
          <w:color w:val="000000"/>
          <w:sz w:val="28"/>
          <w:szCs w:val="28"/>
        </w:rPr>
      </w:pPr>
    </w:p>
    <w:p w:rsidR="00A613EC" w:rsidRDefault="005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A613EC" w:rsidRDefault="00A613EC">
      <w:pPr>
        <w:jc w:val="center"/>
      </w:pPr>
    </w:p>
    <w:p w:rsidR="00A613EC" w:rsidRDefault="00585E28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8.1. Каждый участник Конкурса получает свидетельство об участии. </w:t>
      </w:r>
    </w:p>
    <w:p w:rsidR="00A613EC" w:rsidRDefault="00585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Победителями областного Конкурса считаются участники, набравшие наибольшее коли</w:t>
      </w:r>
      <w:r w:rsidR="00C221A5">
        <w:rPr>
          <w:sz w:val="28"/>
          <w:szCs w:val="28"/>
        </w:rPr>
        <w:t>чество баллов во всех</w:t>
      </w:r>
      <w:r>
        <w:rPr>
          <w:sz w:val="28"/>
          <w:szCs w:val="28"/>
        </w:rPr>
        <w:t xml:space="preserve"> возрастных группах. Они награждаются дипломом «Победителя областного </w:t>
      </w:r>
      <w:r w:rsidR="003B27D7">
        <w:rPr>
          <w:sz w:val="28"/>
          <w:szCs w:val="28"/>
        </w:rPr>
        <w:t>конкурса чтецов «Голос Региона» и дипломом «Победителя областного конкурса исследовательских работ «Голос Региона».</w:t>
      </w:r>
    </w:p>
    <w:p w:rsidR="00A613EC" w:rsidRDefault="00A613EC">
      <w:pPr>
        <w:spacing w:line="360" w:lineRule="auto"/>
        <w:jc w:val="both"/>
        <w:rPr>
          <w:sz w:val="28"/>
          <w:szCs w:val="28"/>
        </w:rPr>
      </w:pPr>
    </w:p>
    <w:p w:rsidR="00A613EC" w:rsidRDefault="00585E28">
      <w:pPr>
        <w:pStyle w:val="aa"/>
        <w:spacing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A613EC" w:rsidRDefault="00585E28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Обеспечение общественного порядка и безопасности участников и зрителей во время проведения  Гала-концерта и награждения победителей  возлагается на Организатора.  </w:t>
      </w:r>
    </w:p>
    <w:p w:rsidR="00A613EC" w:rsidRDefault="00585E28">
      <w:pPr>
        <w:spacing w:line="360" w:lineRule="auto"/>
        <w:ind w:righ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9.2.  Ответственность за жизнь и здоровье участников возлагается на руководителя или сопровождающее лицо командирующей организации.</w:t>
      </w: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A613EC" w:rsidRDefault="00A613EC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D53B39" w:rsidRDefault="00D53B39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D53B39" w:rsidRDefault="00D53B39">
      <w:pPr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A613EC" w:rsidRDefault="00585E28">
      <w:pPr>
        <w:widowControl/>
        <w:spacing w:line="360" w:lineRule="auto"/>
        <w:ind w:firstLine="709"/>
        <w:jc w:val="center"/>
      </w:pPr>
      <w:r>
        <w:rPr>
          <w:b/>
          <w:sz w:val="28"/>
          <w:szCs w:val="28"/>
        </w:rPr>
        <w:t>регионального  этапа областного конкурса «Голос региона»</w:t>
      </w:r>
    </w:p>
    <w:p w:rsidR="00A613EC" w:rsidRDefault="00A613EC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214" w:type="dxa"/>
        <w:tblInd w:w="-459" w:type="dxa"/>
        <w:tblLook w:val="0000"/>
      </w:tblPr>
      <w:tblGrid>
        <w:gridCol w:w="2977"/>
        <w:gridCol w:w="283"/>
        <w:gridCol w:w="5954"/>
      </w:tblGrid>
      <w:tr w:rsidR="00A613EC" w:rsidTr="000A0994">
        <w:trPr>
          <w:trHeight w:val="1130"/>
        </w:trPr>
        <w:tc>
          <w:tcPr>
            <w:tcW w:w="2977" w:type="dxa"/>
            <w:shd w:val="clear" w:color="auto" w:fill="auto"/>
          </w:tcPr>
          <w:p w:rsidR="00A613EC" w:rsidRPr="00716B57" w:rsidRDefault="003920BA">
            <w:pPr>
              <w:widowControl/>
              <w:spacing w:line="360" w:lineRule="auto"/>
            </w:pPr>
            <w:r w:rsidRPr="00716B57">
              <w:rPr>
                <w:sz w:val="28"/>
                <w:szCs w:val="28"/>
              </w:rPr>
              <w:t>Самсонова Татьяна Александровна</w:t>
            </w: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613EC" w:rsidRDefault="00A613EC">
            <w:pPr>
              <w:widowControl/>
              <w:snapToGrid w:val="0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Default="00585E28" w:rsidP="003920BA">
            <w:pPr>
              <w:widowControl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руководитель  областной социально-педагогической программы «Литература и современность», </w:t>
            </w:r>
            <w:r w:rsidR="003920BA">
              <w:rPr>
                <w:sz w:val="28"/>
                <w:szCs w:val="28"/>
              </w:rPr>
              <w:t xml:space="preserve">ст. методист </w:t>
            </w:r>
            <w:r>
              <w:rPr>
                <w:sz w:val="28"/>
                <w:szCs w:val="28"/>
              </w:rPr>
              <w:t xml:space="preserve">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A613EC" w:rsidTr="000A0994">
        <w:trPr>
          <w:trHeight w:val="1130"/>
        </w:trPr>
        <w:tc>
          <w:tcPr>
            <w:tcW w:w="2977" w:type="dxa"/>
            <w:shd w:val="clear" w:color="auto" w:fill="auto"/>
          </w:tcPr>
          <w:p w:rsidR="00FF2BD5" w:rsidRDefault="00C221A5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  <w:p w:rsidR="00A613EC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C221A5" w:rsidRPr="00716B57" w:rsidRDefault="00C221A5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  <w:p w:rsidR="00A613EC" w:rsidRPr="00716B57" w:rsidRDefault="000A0994">
            <w:pPr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Цаль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A613EC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A613EC" w:rsidRPr="00716B57" w:rsidRDefault="00585E28">
            <w:pPr>
              <w:jc w:val="right"/>
            </w:pPr>
            <w:r w:rsidRPr="00716B57">
              <w:t xml:space="preserve">                              </w:t>
            </w:r>
          </w:p>
          <w:p w:rsidR="00A613EC" w:rsidRPr="00716B57" w:rsidRDefault="00A613EC">
            <w:pPr>
              <w:spacing w:line="360" w:lineRule="auto"/>
              <w:ind w:left="170" w:right="57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A613EC" w:rsidRPr="003920BA" w:rsidRDefault="00A613EC">
            <w:pPr>
              <w:widowControl/>
              <w:snapToGrid w:val="0"/>
              <w:ind w:left="121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A613EC" w:rsidRPr="003920BA" w:rsidRDefault="00585E28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920BA">
              <w:rPr>
                <w:i/>
                <w:sz w:val="28"/>
                <w:szCs w:val="28"/>
              </w:rPr>
              <w:t xml:space="preserve">- </w:t>
            </w:r>
            <w:r w:rsidRPr="00716B57"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 w:rsidRPr="00716B57">
              <w:rPr>
                <w:sz w:val="28"/>
                <w:szCs w:val="28"/>
              </w:rPr>
              <w:t>ДО</w:t>
            </w:r>
            <w:proofErr w:type="gramEnd"/>
            <w:r w:rsidRPr="00716B57">
              <w:rPr>
                <w:sz w:val="28"/>
                <w:szCs w:val="28"/>
              </w:rPr>
              <w:t xml:space="preserve"> СО СДДЮТ</w:t>
            </w: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Pr="003920BA" w:rsidRDefault="00A613EC">
            <w:pPr>
              <w:widowControl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613EC" w:rsidRDefault="00FF2BD5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F2BD5">
              <w:rPr>
                <w:sz w:val="28"/>
                <w:szCs w:val="28"/>
              </w:rPr>
              <w:t>педагог-организатор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6B57">
              <w:rPr>
                <w:sz w:val="28"/>
                <w:szCs w:val="28"/>
              </w:rPr>
              <w:t xml:space="preserve">ГБОУ </w:t>
            </w:r>
            <w:proofErr w:type="gramStart"/>
            <w:r w:rsidRPr="00716B57">
              <w:rPr>
                <w:sz w:val="28"/>
                <w:szCs w:val="28"/>
              </w:rPr>
              <w:t>ДО</w:t>
            </w:r>
            <w:proofErr w:type="gramEnd"/>
            <w:r w:rsidRPr="00716B57">
              <w:rPr>
                <w:sz w:val="28"/>
                <w:szCs w:val="28"/>
              </w:rPr>
              <w:t xml:space="preserve"> СО СДДЮТ</w:t>
            </w:r>
          </w:p>
          <w:p w:rsidR="000A0994" w:rsidRDefault="000A0994">
            <w:pPr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0A0994" w:rsidRPr="000A0994" w:rsidRDefault="000A0994" w:rsidP="000A0994">
            <w:pPr>
              <w:widowControl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-зав. информационно-методической библиотекой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</w:tbl>
    <w:p w:rsidR="00A613EC" w:rsidRDefault="00A613EC">
      <w:pPr>
        <w:rPr>
          <w:sz w:val="28"/>
          <w:szCs w:val="28"/>
        </w:rPr>
      </w:pPr>
    </w:p>
    <w:p w:rsidR="00A613EC" w:rsidRDefault="00A613EC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A613EC" w:rsidRDefault="00585E28">
      <w:pPr>
        <w:jc w:val="right"/>
      </w:pPr>
      <w:r>
        <w:rPr>
          <w:rFonts w:eastAsia="Calibri"/>
          <w:sz w:val="28"/>
          <w:szCs w:val="28"/>
        </w:rPr>
        <w:t>Приложение 2</w:t>
      </w:r>
    </w:p>
    <w:p w:rsidR="00A613EC" w:rsidRDefault="00A613EC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D12404" w:rsidRDefault="00D12404">
      <w:pPr>
        <w:jc w:val="right"/>
        <w:rPr>
          <w:rFonts w:eastAsia="Calibri"/>
          <w:sz w:val="28"/>
          <w:szCs w:val="28"/>
        </w:rPr>
      </w:pPr>
    </w:p>
    <w:p w:rsidR="00A613EC" w:rsidRDefault="00A613EC">
      <w:pPr>
        <w:spacing w:line="360" w:lineRule="auto"/>
        <w:ind w:left="5940"/>
        <w:jc w:val="center"/>
        <w:rPr>
          <w:rFonts w:eastAsia="Calibri"/>
          <w:color w:val="000000"/>
          <w:sz w:val="28"/>
          <w:szCs w:val="28"/>
        </w:rPr>
      </w:pPr>
    </w:p>
    <w:p w:rsidR="00A613EC" w:rsidRDefault="00585E28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A613EC" w:rsidRDefault="00585E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конкурсе </w:t>
      </w:r>
    </w:p>
    <w:p w:rsidR="00A613EC" w:rsidRDefault="00585E28">
      <w:pPr>
        <w:jc w:val="center"/>
      </w:pPr>
      <w:r>
        <w:rPr>
          <w:b/>
          <w:color w:val="000000"/>
          <w:sz w:val="28"/>
          <w:szCs w:val="28"/>
        </w:rPr>
        <w:t>чтецов «Голос региона»</w:t>
      </w:r>
    </w:p>
    <w:p w:rsidR="00A613EC" w:rsidRPr="00D53B39" w:rsidRDefault="00585E28" w:rsidP="00D53B39">
      <w:pPr>
        <w:jc w:val="center"/>
      </w:pPr>
      <w:r>
        <w:rPr>
          <w:b/>
          <w:color w:val="000000"/>
          <w:sz w:val="28"/>
          <w:szCs w:val="28"/>
        </w:rPr>
        <w:t xml:space="preserve"> 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  <w:r w:rsidR="00947649">
        <w:rPr>
          <w:color w:val="000000"/>
          <w:sz w:val="28"/>
          <w:szCs w:val="28"/>
        </w:rPr>
        <w:t xml:space="preserve"> (полное и краткое название)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 w:rsidR="00886924">
        <w:rPr>
          <w:color w:val="000000"/>
          <w:sz w:val="28"/>
          <w:szCs w:val="28"/>
        </w:rPr>
        <w:t>, возраст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(если есть) участника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Автор, название произведения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="00947649">
        <w:rPr>
          <w:color w:val="000000"/>
          <w:sz w:val="28"/>
          <w:szCs w:val="28"/>
        </w:rPr>
        <w:t>, должность</w:t>
      </w:r>
      <w:r>
        <w:rPr>
          <w:color w:val="000000"/>
          <w:sz w:val="28"/>
          <w:szCs w:val="28"/>
        </w:rPr>
        <w:t xml:space="preserve"> руководителя 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электронный адрес руководителя </w:t>
      </w:r>
    </w:p>
    <w:p w:rsidR="00A613EC" w:rsidRDefault="00585E2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A613EC" w:rsidRDefault="00585E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</w:p>
    <w:p w:rsidR="00B07599" w:rsidRDefault="00B07599" w:rsidP="00B07599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B07599" w:rsidRDefault="00B07599" w:rsidP="00B075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конкурсе </w:t>
      </w:r>
    </w:p>
    <w:p w:rsidR="00B07599" w:rsidRDefault="00B07599" w:rsidP="00B07599">
      <w:pPr>
        <w:jc w:val="center"/>
      </w:pPr>
      <w:r>
        <w:rPr>
          <w:b/>
          <w:color w:val="000000"/>
          <w:sz w:val="28"/>
          <w:szCs w:val="28"/>
        </w:rPr>
        <w:t>исследовательских работ «Голос региона»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  <w:r w:rsidR="00886924">
        <w:rPr>
          <w:color w:val="000000"/>
          <w:sz w:val="28"/>
          <w:szCs w:val="28"/>
        </w:rPr>
        <w:t>, возраст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(если есть) участника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электронный адрес руководителя </w:t>
      </w:r>
    </w:p>
    <w:p w:rsidR="00B07599" w:rsidRDefault="00B07599" w:rsidP="00B0759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B07599" w:rsidRDefault="00B07599" w:rsidP="00B0759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D53B39" w:rsidRDefault="00B07599" w:rsidP="00D53B3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</w:p>
    <w:p w:rsidR="00886924" w:rsidRDefault="00886924" w:rsidP="00D53B39">
      <w:pPr>
        <w:spacing w:line="360" w:lineRule="auto"/>
        <w:rPr>
          <w:color w:val="000000"/>
          <w:sz w:val="28"/>
          <w:szCs w:val="28"/>
        </w:rPr>
      </w:pPr>
    </w:p>
    <w:p w:rsidR="00886924" w:rsidRDefault="00886924" w:rsidP="00D53B39">
      <w:pPr>
        <w:spacing w:line="360" w:lineRule="auto"/>
        <w:rPr>
          <w:color w:val="000000"/>
          <w:sz w:val="28"/>
          <w:szCs w:val="28"/>
        </w:rPr>
      </w:pPr>
    </w:p>
    <w:p w:rsidR="00A613EC" w:rsidRPr="00D53B39" w:rsidRDefault="00585E28" w:rsidP="00D53B39">
      <w:pPr>
        <w:spacing w:line="360" w:lineRule="auto"/>
        <w:jc w:val="right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Приложение №3</w:t>
      </w:r>
    </w:p>
    <w:p w:rsidR="00A613EC" w:rsidRDefault="00A613EC">
      <w:pPr>
        <w:pStyle w:val="ab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A613EC" w:rsidRDefault="00585E28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Согласие на участие в конкурсе</w:t>
      </w:r>
    </w:p>
    <w:p w:rsidR="00A613EC" w:rsidRDefault="00A613EC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A613EC" w:rsidRDefault="00585E28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Я________________________________________________ согласен с тем, что организаторы Конкурса, ГБОУ ДО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A613EC" w:rsidRDefault="00585E28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 w:rsidR="00A613EC" w:rsidRDefault="00585E28">
      <w:pPr>
        <w:ind w:left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</w:t>
      </w:r>
      <w:proofErr w:type="gramEnd"/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A613EC" w:rsidRDefault="00A613EC">
      <w:pPr>
        <w:pStyle w:val="ab"/>
        <w:shd w:val="clear" w:color="auto" w:fill="FFFFFF"/>
        <w:jc w:val="both"/>
        <w:rPr>
          <w:sz w:val="28"/>
          <w:szCs w:val="28"/>
        </w:rPr>
      </w:pPr>
    </w:p>
    <w:p w:rsidR="00A613EC" w:rsidRDefault="00585E28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</w:t>
      </w:r>
    </w:p>
    <w:p w:rsidR="00A613EC" w:rsidRDefault="00A613EC">
      <w:pPr>
        <w:spacing w:line="360" w:lineRule="auto"/>
        <w:rPr>
          <w:sz w:val="28"/>
          <w:szCs w:val="28"/>
        </w:rPr>
      </w:pPr>
    </w:p>
    <w:p w:rsidR="00A613EC" w:rsidRDefault="00A613EC"/>
    <w:sectPr w:rsidR="00A613EC" w:rsidSect="001D5C5A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613EC"/>
    <w:rsid w:val="00055335"/>
    <w:rsid w:val="000A0994"/>
    <w:rsid w:val="000E0E4B"/>
    <w:rsid w:val="00110C53"/>
    <w:rsid w:val="00111C95"/>
    <w:rsid w:val="00132B76"/>
    <w:rsid w:val="001D5C5A"/>
    <w:rsid w:val="001F6E9A"/>
    <w:rsid w:val="001F7BB1"/>
    <w:rsid w:val="00241F80"/>
    <w:rsid w:val="002C2D00"/>
    <w:rsid w:val="002D7268"/>
    <w:rsid w:val="00304C61"/>
    <w:rsid w:val="00315909"/>
    <w:rsid w:val="00322231"/>
    <w:rsid w:val="003920BA"/>
    <w:rsid w:val="003B27D7"/>
    <w:rsid w:val="003C2382"/>
    <w:rsid w:val="0047071F"/>
    <w:rsid w:val="004839CF"/>
    <w:rsid w:val="004D54CF"/>
    <w:rsid w:val="0051695D"/>
    <w:rsid w:val="00522277"/>
    <w:rsid w:val="005474A3"/>
    <w:rsid w:val="00585E28"/>
    <w:rsid w:val="005A6692"/>
    <w:rsid w:val="005B1801"/>
    <w:rsid w:val="00606D7C"/>
    <w:rsid w:val="006841D2"/>
    <w:rsid w:val="006D701C"/>
    <w:rsid w:val="007140B3"/>
    <w:rsid w:val="00716B57"/>
    <w:rsid w:val="007317F4"/>
    <w:rsid w:val="007712C7"/>
    <w:rsid w:val="007A1A0A"/>
    <w:rsid w:val="007A42E3"/>
    <w:rsid w:val="007D7037"/>
    <w:rsid w:val="00800572"/>
    <w:rsid w:val="00857044"/>
    <w:rsid w:val="00886924"/>
    <w:rsid w:val="008E51C3"/>
    <w:rsid w:val="00947649"/>
    <w:rsid w:val="00A07A79"/>
    <w:rsid w:val="00A613EC"/>
    <w:rsid w:val="00AC5361"/>
    <w:rsid w:val="00AE6F15"/>
    <w:rsid w:val="00B07599"/>
    <w:rsid w:val="00B27019"/>
    <w:rsid w:val="00BE24C3"/>
    <w:rsid w:val="00BF541B"/>
    <w:rsid w:val="00C221A5"/>
    <w:rsid w:val="00C35453"/>
    <w:rsid w:val="00C82A3C"/>
    <w:rsid w:val="00D04654"/>
    <w:rsid w:val="00D04823"/>
    <w:rsid w:val="00D12404"/>
    <w:rsid w:val="00D274A6"/>
    <w:rsid w:val="00D53B39"/>
    <w:rsid w:val="00D67DB5"/>
    <w:rsid w:val="00ED6460"/>
    <w:rsid w:val="00ED6685"/>
    <w:rsid w:val="00F63075"/>
    <w:rsid w:val="00F86140"/>
    <w:rsid w:val="00FA5FBB"/>
    <w:rsid w:val="00FE3236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1F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101F"/>
    <w:rPr>
      <w:color w:val="0000FF"/>
      <w:u w:val="single"/>
    </w:rPr>
  </w:style>
  <w:style w:type="character" w:customStyle="1" w:styleId="s2">
    <w:name w:val="s2"/>
    <w:basedOn w:val="a0"/>
    <w:qFormat/>
    <w:rsid w:val="0065101F"/>
  </w:style>
  <w:style w:type="character" w:customStyle="1" w:styleId="a3">
    <w:name w:val="Верх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qFormat/>
    <w:rsid w:val="006510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3A016C"/>
    <w:rPr>
      <w:b/>
      <w:bCs/>
    </w:rPr>
  </w:style>
  <w:style w:type="character" w:customStyle="1" w:styleId="ListLabel1">
    <w:name w:val="ListLabel 1"/>
    <w:qFormat/>
    <w:rsid w:val="00A613EC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A613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613EC"/>
    <w:pPr>
      <w:spacing w:after="140" w:line="288" w:lineRule="auto"/>
    </w:pPr>
  </w:style>
  <w:style w:type="paragraph" w:styleId="a8">
    <w:name w:val="List"/>
    <w:basedOn w:val="a7"/>
    <w:rsid w:val="00A613EC"/>
    <w:rPr>
      <w:rFonts w:cs="Arial"/>
    </w:rPr>
  </w:style>
  <w:style w:type="paragraph" w:customStyle="1" w:styleId="Caption">
    <w:name w:val="Caption"/>
    <w:basedOn w:val="a"/>
    <w:qFormat/>
    <w:rsid w:val="00A613EC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A613EC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510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6">
    <w:name w:val="p6"/>
    <w:basedOn w:val="a"/>
    <w:qFormat/>
    <w:rsid w:val="0065101F"/>
    <w:pPr>
      <w:widowControl/>
      <w:spacing w:before="280" w:after="280"/>
    </w:pPr>
  </w:style>
  <w:style w:type="paragraph" w:customStyle="1" w:styleId="p12">
    <w:name w:val="p12"/>
    <w:basedOn w:val="a"/>
    <w:qFormat/>
    <w:rsid w:val="0065101F"/>
    <w:pPr>
      <w:widowControl/>
      <w:spacing w:before="280" w:after="280"/>
    </w:pPr>
  </w:style>
  <w:style w:type="paragraph" w:customStyle="1" w:styleId="p7">
    <w:name w:val="p7"/>
    <w:basedOn w:val="a"/>
    <w:qFormat/>
    <w:rsid w:val="0065101F"/>
    <w:pPr>
      <w:widowControl/>
      <w:spacing w:before="280" w:after="280"/>
    </w:pPr>
  </w:style>
  <w:style w:type="paragraph" w:customStyle="1" w:styleId="Header">
    <w:name w:val="Header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5101F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rsid w:val="003A016C"/>
    <w:pPr>
      <w:widowControl/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1D5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C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@pioner-samara.ru" TargetMode="External"/><Relationship Id="rId5" Type="http://schemas.openxmlformats.org/officeDocument/2006/relationships/hyperlink" Target="mailto:bibl@pioner-sama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53</cp:revision>
  <cp:lastPrinted>2019-11-25T08:49:00Z</cp:lastPrinted>
  <dcterms:created xsi:type="dcterms:W3CDTF">2019-09-16T06:59:00Z</dcterms:created>
  <dcterms:modified xsi:type="dcterms:W3CDTF">2021-01-26T13:00:00Z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