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B" w:rsidRPr="00FC40FD" w:rsidRDefault="00FE0689" w:rsidP="00FE0689">
      <w:pPr>
        <w:jc w:val="center"/>
        <w:rPr>
          <w:rFonts w:ascii="Times New Roman" w:hAnsi="Times New Roman" w:cs="Times New Roman"/>
          <w:b/>
          <w:sz w:val="28"/>
        </w:rPr>
      </w:pPr>
      <w:r w:rsidRPr="00FC40FD">
        <w:rPr>
          <w:rFonts w:ascii="Times New Roman" w:hAnsi="Times New Roman" w:cs="Times New Roman"/>
          <w:b/>
          <w:sz w:val="28"/>
        </w:rPr>
        <w:t>Итоговый протокол заочного этапа Областной научно-практической конференции «</w:t>
      </w:r>
      <w:proofErr w:type="spellStart"/>
      <w:r w:rsidRPr="00FC40FD">
        <w:rPr>
          <w:rFonts w:ascii="Times New Roman" w:hAnsi="Times New Roman" w:cs="Times New Roman"/>
          <w:b/>
          <w:sz w:val="28"/>
        </w:rPr>
        <w:t>Наумовские</w:t>
      </w:r>
      <w:proofErr w:type="spellEnd"/>
      <w:r w:rsidRPr="00FC40FD">
        <w:rPr>
          <w:rFonts w:ascii="Times New Roman" w:hAnsi="Times New Roman" w:cs="Times New Roman"/>
          <w:b/>
          <w:sz w:val="28"/>
        </w:rPr>
        <w:t xml:space="preserve"> чтения»</w:t>
      </w:r>
    </w:p>
    <w:p w:rsidR="0010022F" w:rsidRDefault="0010022F" w:rsidP="00100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A50">
        <w:rPr>
          <w:rFonts w:ascii="Times New Roman" w:hAnsi="Times New Roman" w:cs="Times New Roman"/>
          <w:sz w:val="28"/>
          <w:szCs w:val="28"/>
        </w:rPr>
        <w:t>Сводная таблица номинация «Литературное краеведение»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82"/>
        <w:gridCol w:w="6679"/>
      </w:tblGrid>
      <w:tr w:rsidR="0010022F" w:rsidTr="0010022F">
        <w:trPr>
          <w:trHeight w:val="324"/>
        </w:trPr>
        <w:tc>
          <w:tcPr>
            <w:tcW w:w="484" w:type="dxa"/>
          </w:tcPr>
          <w:p w:rsidR="0010022F" w:rsidRDefault="0010022F" w:rsidP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10022F" w:rsidRPr="0010022F" w:rsidRDefault="0010022F" w:rsidP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79" w:type="dxa"/>
          </w:tcPr>
          <w:p w:rsidR="0010022F" w:rsidRPr="0010022F" w:rsidRDefault="0010022F" w:rsidP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1200BB" w:rsidTr="001E3C7C">
        <w:trPr>
          <w:trHeight w:val="324"/>
        </w:trPr>
        <w:tc>
          <w:tcPr>
            <w:tcW w:w="484" w:type="dxa"/>
          </w:tcPr>
          <w:p w:rsidR="001200BB" w:rsidRPr="00E16DF0" w:rsidRDefault="001200BB" w:rsidP="001200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200BB" w:rsidRDefault="001200BB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52E">
              <w:rPr>
                <w:rFonts w:ascii="Times New Roman" w:hAnsi="Times New Roman" w:cs="Times New Roman"/>
                <w:sz w:val="28"/>
                <w:szCs w:val="28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1200BB" w:rsidRPr="00363C16" w:rsidRDefault="001200BB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679" w:type="dxa"/>
          </w:tcPr>
          <w:p w:rsidR="001200BB" w:rsidRDefault="001200BB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улица</w:t>
            </w:r>
            <w:r w:rsidRPr="00422A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 имени твоём?</w:t>
            </w:r>
          </w:p>
        </w:tc>
      </w:tr>
      <w:tr w:rsidR="001200BB" w:rsidTr="00A300D0">
        <w:trPr>
          <w:trHeight w:val="307"/>
        </w:trPr>
        <w:tc>
          <w:tcPr>
            <w:tcW w:w="484" w:type="dxa"/>
          </w:tcPr>
          <w:p w:rsidR="001200BB" w:rsidRPr="00E16DF0" w:rsidRDefault="001200BB" w:rsidP="001200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200BB" w:rsidRPr="007620EF" w:rsidRDefault="001200BB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Грамотенко</w:t>
            </w:r>
            <w:proofErr w:type="spellEnd"/>
            <w:r w:rsidRPr="007620E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6679" w:type="dxa"/>
          </w:tcPr>
          <w:p w:rsidR="001200BB" w:rsidRDefault="001200BB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Поэтический мир Самарской Луки</w:t>
            </w:r>
          </w:p>
        </w:tc>
      </w:tr>
      <w:tr w:rsidR="0010022F" w:rsidTr="007B0773">
        <w:trPr>
          <w:trHeight w:val="324"/>
        </w:trPr>
        <w:tc>
          <w:tcPr>
            <w:tcW w:w="484" w:type="dxa"/>
          </w:tcPr>
          <w:p w:rsidR="0010022F" w:rsidRPr="00E16DF0" w:rsidRDefault="0010022F" w:rsidP="001002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200BB" w:rsidRDefault="0010022F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Юлия</w:t>
            </w:r>
          </w:p>
          <w:p w:rsidR="0010022F" w:rsidRDefault="001200BB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6679" w:type="dxa"/>
          </w:tcPr>
          <w:p w:rsidR="0010022F" w:rsidRDefault="001200BB" w:rsidP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Жемчужины Жигулей – путешествие в историческое прошлое Самарской Луки</w:t>
            </w:r>
          </w:p>
        </w:tc>
      </w:tr>
      <w:tr w:rsidR="0010022F" w:rsidTr="0010022F">
        <w:trPr>
          <w:trHeight w:val="324"/>
        </w:trPr>
        <w:tc>
          <w:tcPr>
            <w:tcW w:w="484" w:type="dxa"/>
          </w:tcPr>
          <w:p w:rsidR="0010022F" w:rsidRPr="00E16DF0" w:rsidRDefault="0010022F" w:rsidP="001002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0022F" w:rsidRDefault="0010022F" w:rsidP="0012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6679" w:type="dxa"/>
          </w:tcPr>
          <w:p w:rsidR="0010022F" w:rsidRDefault="00E2142E" w:rsidP="006F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EF">
              <w:rPr>
                <w:rFonts w:ascii="Times New Roman" w:hAnsi="Times New Roman" w:cs="Times New Roman"/>
                <w:sz w:val="28"/>
                <w:szCs w:val="28"/>
              </w:rPr>
              <w:t xml:space="preserve">Рисую мир и радостным, и звонким (Анализ творчества </w:t>
            </w:r>
            <w:proofErr w:type="spellStart"/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Кижайкиной</w:t>
            </w:r>
            <w:proofErr w:type="spellEnd"/>
            <w:r w:rsidRPr="007620EF">
              <w:rPr>
                <w:rFonts w:ascii="Times New Roman" w:hAnsi="Times New Roman" w:cs="Times New Roman"/>
                <w:sz w:val="28"/>
                <w:szCs w:val="28"/>
              </w:rPr>
              <w:t xml:space="preserve"> Татьяны Вениаминовны)</w:t>
            </w:r>
          </w:p>
        </w:tc>
      </w:tr>
      <w:tr w:rsidR="00E2142E" w:rsidTr="0010022F">
        <w:trPr>
          <w:trHeight w:val="324"/>
        </w:trPr>
        <w:tc>
          <w:tcPr>
            <w:tcW w:w="484" w:type="dxa"/>
          </w:tcPr>
          <w:p w:rsidR="00E2142E" w:rsidRPr="00E16DF0" w:rsidRDefault="00E2142E" w:rsidP="00E214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679" w:type="dxa"/>
          </w:tcPr>
          <w:p w:rsidR="00E2142E" w:rsidRPr="007620EF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край- золотой ключик к творчеству Алексея Толстого</w:t>
            </w:r>
          </w:p>
        </w:tc>
      </w:tr>
      <w:tr w:rsidR="00E2142E" w:rsidTr="0010022F">
        <w:trPr>
          <w:trHeight w:val="324"/>
        </w:trPr>
        <w:tc>
          <w:tcPr>
            <w:tcW w:w="484" w:type="dxa"/>
          </w:tcPr>
          <w:p w:rsidR="00E2142E" w:rsidRPr="00E16DF0" w:rsidRDefault="00E2142E" w:rsidP="00E214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Анастасия</w:t>
            </w:r>
          </w:p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9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CA2">
              <w:rPr>
                <w:rFonts w:ascii="Times New Roman" w:hAnsi="Times New Roman" w:cs="Times New Roman"/>
                <w:bCs/>
                <w:sz w:val="28"/>
                <w:szCs w:val="36"/>
              </w:rPr>
              <w:t>Нравственные проблемы в повестях о кошках Александра Малиновского</w:t>
            </w:r>
          </w:p>
        </w:tc>
      </w:tr>
      <w:tr w:rsidR="00E2142E" w:rsidTr="0010022F">
        <w:trPr>
          <w:trHeight w:val="324"/>
        </w:trPr>
        <w:tc>
          <w:tcPr>
            <w:tcW w:w="484" w:type="dxa"/>
          </w:tcPr>
          <w:p w:rsidR="00E2142E" w:rsidRPr="00E16DF0" w:rsidRDefault="00E2142E" w:rsidP="00E214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Виктория</w:t>
            </w:r>
          </w:p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9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учителя конца 19-го начала 20-го века в произведениях самарских писателей</w:t>
            </w:r>
          </w:p>
        </w:tc>
      </w:tr>
      <w:tr w:rsidR="00E2142E" w:rsidTr="0010022F">
        <w:trPr>
          <w:trHeight w:val="324"/>
        </w:trPr>
        <w:tc>
          <w:tcPr>
            <w:tcW w:w="484" w:type="dxa"/>
          </w:tcPr>
          <w:p w:rsidR="00E2142E" w:rsidRPr="00E16DF0" w:rsidRDefault="00E2142E" w:rsidP="00E214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Дмитриевна</w:t>
            </w:r>
          </w:p>
        </w:tc>
        <w:tc>
          <w:tcPr>
            <w:tcW w:w="6679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Южный побег А.С. Пушкина</w:t>
            </w:r>
          </w:p>
        </w:tc>
      </w:tr>
      <w:tr w:rsidR="00E2142E" w:rsidTr="0010022F">
        <w:trPr>
          <w:trHeight w:val="324"/>
        </w:trPr>
        <w:tc>
          <w:tcPr>
            <w:tcW w:w="484" w:type="dxa"/>
          </w:tcPr>
          <w:p w:rsidR="00E2142E" w:rsidRPr="00E16DF0" w:rsidRDefault="00E2142E" w:rsidP="00E214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Головин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679" w:type="dxa"/>
          </w:tcPr>
          <w:p w:rsidR="00E2142E" w:rsidRDefault="00E2142E" w:rsidP="00E2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Наследие великой эпохи Ленина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Большечерниговском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прошлое и настоящее</w:t>
            </w:r>
          </w:p>
        </w:tc>
      </w:tr>
    </w:tbl>
    <w:p w:rsidR="00D66047" w:rsidRDefault="00D66047" w:rsidP="00DB7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5E2" w:rsidRPr="00FC40FD" w:rsidRDefault="00DB75E2" w:rsidP="00DB7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0FD">
        <w:rPr>
          <w:rFonts w:ascii="Times New Roman" w:hAnsi="Times New Roman" w:cs="Times New Roman"/>
          <w:sz w:val="28"/>
          <w:szCs w:val="28"/>
        </w:rPr>
        <w:t>Сводная таблица номинация «</w:t>
      </w:r>
      <w:r w:rsidR="00D61B6C" w:rsidRPr="00FC40FD">
        <w:rPr>
          <w:rFonts w:ascii="Times New Roman" w:hAnsi="Times New Roman" w:cs="Times New Roman"/>
          <w:sz w:val="28"/>
          <w:szCs w:val="28"/>
        </w:rPr>
        <w:t>Знаковые люди и события Самарской губернии</w:t>
      </w:r>
      <w:r w:rsidRPr="00FC40F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DB75E2" w:rsidTr="00DB75E2">
        <w:tc>
          <w:tcPr>
            <w:tcW w:w="562" w:type="dxa"/>
          </w:tcPr>
          <w:p w:rsidR="00DB75E2" w:rsidRDefault="00DB75E2" w:rsidP="00DB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B75E2" w:rsidRPr="0010022F" w:rsidRDefault="00DB75E2" w:rsidP="00DB7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56" w:type="dxa"/>
          </w:tcPr>
          <w:p w:rsidR="00DB75E2" w:rsidRPr="0010022F" w:rsidRDefault="00DB75E2" w:rsidP="00DB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Червова</w:t>
            </w:r>
            <w:proofErr w:type="spellEnd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6656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Почётное гражданство в истории Самары ( к 190-летию установления звания)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Савинова Полина Альбертовна</w:t>
            </w:r>
          </w:p>
        </w:tc>
        <w:tc>
          <w:tcPr>
            <w:tcW w:w="6656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7E04">
              <w:rPr>
                <w:rFonts w:ascii="Times New Roman" w:hAnsi="Times New Roman"/>
                <w:sz w:val="28"/>
                <w:szCs w:val="28"/>
              </w:rPr>
              <w:t>Дмитрий Ильич Козлов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87C51" w:rsidRPr="00C87C51" w:rsidRDefault="00C87C51" w:rsidP="00C8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Пакшандаев</w:t>
            </w:r>
            <w:proofErr w:type="spellEnd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Юрьевич,</w:t>
            </w:r>
          </w:p>
          <w:p w:rsidR="00C87C51" w:rsidRPr="00C87C51" w:rsidRDefault="00C87C51" w:rsidP="00C8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Яннаева</w:t>
            </w:r>
            <w:proofErr w:type="spellEnd"/>
          </w:p>
          <w:p w:rsidR="00C87C51" w:rsidRPr="00C87C51" w:rsidRDefault="00C87C51" w:rsidP="00C8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B75E2" w:rsidRDefault="00C87C51" w:rsidP="00C87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56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и люди (Трудовой подвиг Героя Социалистического труда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C87C51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C87C51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6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t>Память о  простом и честном человеке, будет всегда с нами.</w:t>
            </w:r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Участник Великой Отечественной войны – наш земляк</w:t>
            </w:r>
            <w:r w:rsidRPr="00217D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t>Абдулхак</w:t>
            </w:r>
            <w:proofErr w:type="spellEnd"/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t>Кашипович</w:t>
            </w:r>
            <w:proofErr w:type="spellEnd"/>
            <w:r w:rsidRPr="00217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Сафин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C87C51" w:rsidRPr="00C87C51" w:rsidRDefault="00C87C51" w:rsidP="00C8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Винник</w:t>
            </w:r>
          </w:p>
          <w:p w:rsidR="00DB75E2" w:rsidRDefault="00C87C51" w:rsidP="00C87C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7C51">
              <w:rPr>
                <w:rFonts w:ascii="Times New Roman" w:hAnsi="Times New Roman" w:cs="Times New Roman"/>
                <w:sz w:val="28"/>
                <w:szCs w:val="28"/>
              </w:rPr>
              <w:t>Виктория Денисовна</w:t>
            </w:r>
          </w:p>
        </w:tc>
        <w:tc>
          <w:tcPr>
            <w:tcW w:w="6656" w:type="dxa"/>
          </w:tcPr>
          <w:p w:rsidR="00DB75E2" w:rsidRDefault="00C87C5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патриотов земли русской на примере подвигов предыдущих поколений  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Default="00360575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60575">
              <w:rPr>
                <w:rFonts w:ascii="Times New Roman" w:hAnsi="Times New Roman" w:cs="Times New Roman"/>
                <w:sz w:val="28"/>
                <w:szCs w:val="28"/>
              </w:rPr>
              <w:t>Медянская</w:t>
            </w:r>
            <w:proofErr w:type="spellEnd"/>
            <w:r w:rsidRPr="00360575">
              <w:rPr>
                <w:rFonts w:ascii="Times New Roman" w:hAnsi="Times New Roman" w:cs="Times New Roman"/>
                <w:sz w:val="28"/>
                <w:szCs w:val="28"/>
              </w:rPr>
              <w:t xml:space="preserve"> Ариадна Андреевна</w:t>
            </w:r>
          </w:p>
        </w:tc>
        <w:tc>
          <w:tcPr>
            <w:tcW w:w="6656" w:type="dxa"/>
          </w:tcPr>
          <w:p w:rsidR="00DB75E2" w:rsidRDefault="0012331B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5876">
              <w:rPr>
                <w:rFonts w:ascii="Times New Roman" w:hAnsi="Times New Roman" w:cs="Times New Roman"/>
                <w:bCs/>
                <w:sz w:val="28"/>
                <w:szCs w:val="28"/>
              </w:rPr>
              <w:t>Кошкинцы</w:t>
            </w:r>
            <w:proofErr w:type="spellEnd"/>
            <w:r w:rsidRPr="00BE58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участники Сталинградской битвы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Default="006C7241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241">
              <w:rPr>
                <w:rFonts w:ascii="Times New Roman" w:hAnsi="Times New Roman" w:cs="Times New Roman"/>
                <w:sz w:val="28"/>
                <w:szCs w:val="28"/>
              </w:rPr>
              <w:t>Цаль</w:t>
            </w:r>
            <w:proofErr w:type="spellEnd"/>
            <w:r w:rsidRPr="006C724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C7241" w:rsidRDefault="006C724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6656" w:type="dxa"/>
          </w:tcPr>
          <w:p w:rsidR="006C7241" w:rsidRPr="00CA4FF0" w:rsidRDefault="006C7241" w:rsidP="006C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F0">
              <w:rPr>
                <w:rFonts w:ascii="Times New Roman" w:hAnsi="Times New Roman" w:cs="Times New Roman"/>
                <w:sz w:val="28"/>
                <w:szCs w:val="28"/>
              </w:rPr>
              <w:t>Поисковое движение в Самаре</w:t>
            </w:r>
          </w:p>
          <w:p w:rsidR="00DB75E2" w:rsidRDefault="00DB75E2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Pr="006C7241" w:rsidRDefault="006C724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7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Завзина</w:t>
            </w:r>
            <w:proofErr w:type="spellEnd"/>
            <w:r w:rsidRPr="006C724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6656" w:type="dxa"/>
          </w:tcPr>
          <w:p w:rsidR="00DB75E2" w:rsidRDefault="006C724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Навеки в памяти народной</w:t>
            </w:r>
          </w:p>
        </w:tc>
      </w:tr>
      <w:tr w:rsidR="00DB75E2" w:rsidTr="00DB75E2">
        <w:tc>
          <w:tcPr>
            <w:tcW w:w="562" w:type="dxa"/>
          </w:tcPr>
          <w:p w:rsidR="00DB75E2" w:rsidRPr="00DB75E2" w:rsidRDefault="00DB75E2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B75E2" w:rsidRPr="006C7241" w:rsidRDefault="006C7241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41">
              <w:rPr>
                <w:rFonts w:ascii="Times New Roman" w:hAnsi="Times New Roman" w:cs="Times New Roman"/>
                <w:sz w:val="28"/>
                <w:szCs w:val="28"/>
              </w:rPr>
              <w:t>Андреев Глеб Сергеевич</w:t>
            </w:r>
          </w:p>
        </w:tc>
        <w:tc>
          <w:tcPr>
            <w:tcW w:w="6656" w:type="dxa"/>
          </w:tcPr>
          <w:p w:rsidR="00DB75E2" w:rsidRDefault="006C7241" w:rsidP="00FE06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Биатлонист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гордость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B3995" w:rsidTr="00DB75E2">
        <w:tc>
          <w:tcPr>
            <w:tcW w:w="562" w:type="dxa"/>
          </w:tcPr>
          <w:p w:rsidR="000B3995" w:rsidRPr="00DB75E2" w:rsidRDefault="000B3995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B3995" w:rsidRDefault="000B3995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995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0B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99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0B3995" w:rsidRPr="006C7241" w:rsidRDefault="000B3995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</w:p>
        </w:tc>
        <w:tc>
          <w:tcPr>
            <w:tcW w:w="6656" w:type="dxa"/>
          </w:tcPr>
          <w:p w:rsidR="000B3995" w:rsidRDefault="000B3995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удивительной женщины и гордость самарской земли</w:t>
            </w:r>
          </w:p>
        </w:tc>
      </w:tr>
      <w:tr w:rsidR="000E5A0A" w:rsidTr="00DB75E2">
        <w:tc>
          <w:tcPr>
            <w:tcW w:w="562" w:type="dxa"/>
          </w:tcPr>
          <w:p w:rsidR="000E5A0A" w:rsidRPr="00DB75E2" w:rsidRDefault="000E5A0A" w:rsidP="00DB75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0E5A0A" w:rsidRPr="000B3995" w:rsidRDefault="000E5A0A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A">
              <w:rPr>
                <w:rFonts w:ascii="Times New Roman" w:hAnsi="Times New Roman" w:cs="Times New Roman"/>
                <w:sz w:val="28"/>
                <w:szCs w:val="28"/>
              </w:rPr>
              <w:t>Суркова Алиса Сергеевна</w:t>
            </w:r>
          </w:p>
        </w:tc>
        <w:tc>
          <w:tcPr>
            <w:tcW w:w="6656" w:type="dxa"/>
          </w:tcPr>
          <w:p w:rsidR="000E5A0A" w:rsidRDefault="000E5A0A" w:rsidP="00FE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0A">
              <w:rPr>
                <w:rFonts w:ascii="Times New Roman" w:hAnsi="Times New Roman" w:cs="Times New Roman"/>
                <w:sz w:val="28"/>
                <w:szCs w:val="28"/>
              </w:rPr>
              <w:t xml:space="preserve">Героизм медицинской сестры Нины </w:t>
            </w:r>
            <w:proofErr w:type="spellStart"/>
            <w:r w:rsidRPr="000E5A0A">
              <w:rPr>
                <w:rFonts w:ascii="Times New Roman" w:hAnsi="Times New Roman" w:cs="Times New Roman"/>
                <w:sz w:val="28"/>
                <w:szCs w:val="28"/>
              </w:rPr>
              <w:t>Ляпиной</w:t>
            </w:r>
            <w:proofErr w:type="spellEnd"/>
          </w:p>
        </w:tc>
      </w:tr>
    </w:tbl>
    <w:p w:rsidR="00DB75E2" w:rsidRDefault="00DB75E2" w:rsidP="00FE0689">
      <w:pPr>
        <w:jc w:val="center"/>
        <w:rPr>
          <w:rFonts w:ascii="Times New Roman" w:hAnsi="Times New Roman" w:cs="Times New Roman"/>
          <w:sz w:val="28"/>
        </w:rPr>
      </w:pPr>
    </w:p>
    <w:p w:rsidR="00D66047" w:rsidRDefault="00D66047" w:rsidP="00D6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A50">
        <w:rPr>
          <w:rFonts w:ascii="Times New Roman" w:hAnsi="Times New Roman" w:cs="Times New Roman"/>
          <w:sz w:val="28"/>
          <w:szCs w:val="28"/>
        </w:rPr>
        <w:t>Сводная таблица номинация «</w:t>
      </w:r>
      <w:r>
        <w:rPr>
          <w:rFonts w:ascii="Times New Roman" w:hAnsi="Times New Roman" w:cs="Times New Roman"/>
          <w:sz w:val="28"/>
          <w:szCs w:val="28"/>
        </w:rPr>
        <w:t>Педагогические чтения</w:t>
      </w:r>
      <w:r w:rsidRPr="007620EF">
        <w:rPr>
          <w:rFonts w:ascii="Times New Roman" w:hAnsi="Times New Roman" w:cs="Times New Roman"/>
          <w:sz w:val="28"/>
          <w:szCs w:val="28"/>
        </w:rPr>
        <w:t>, образовательный медиа-контент</w:t>
      </w:r>
      <w:r w:rsidRPr="000E7A5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46"/>
        <w:gridCol w:w="2127"/>
        <w:gridCol w:w="6656"/>
      </w:tblGrid>
      <w:tr w:rsidR="00D66047" w:rsidTr="00D66047">
        <w:tc>
          <w:tcPr>
            <w:tcW w:w="846" w:type="dxa"/>
          </w:tcPr>
          <w:p w:rsidR="00D66047" w:rsidRPr="00D66047" w:rsidRDefault="00D66047" w:rsidP="00D6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66047" w:rsidRPr="0010022F" w:rsidRDefault="00D66047" w:rsidP="00D66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56" w:type="dxa"/>
          </w:tcPr>
          <w:p w:rsidR="00D66047" w:rsidRPr="0010022F" w:rsidRDefault="00D66047" w:rsidP="00D6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60B5F" w:rsidTr="00D66047">
        <w:tc>
          <w:tcPr>
            <w:tcW w:w="846" w:type="dxa"/>
          </w:tcPr>
          <w:p w:rsidR="00D60B5F" w:rsidRPr="00D66047" w:rsidRDefault="00D60B5F" w:rsidP="00D60B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0B5F" w:rsidRPr="00D60B5F" w:rsidRDefault="00D60B5F" w:rsidP="00D60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5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Калинкина Наталия Юрьевна и </w:t>
            </w:r>
            <w:proofErr w:type="spellStart"/>
            <w:r w:rsidRPr="00D60B5F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Сухопрудская</w:t>
            </w:r>
            <w:proofErr w:type="spellEnd"/>
            <w:r w:rsidRPr="00D60B5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Лариса Ивановна</w:t>
            </w:r>
          </w:p>
        </w:tc>
        <w:tc>
          <w:tcPr>
            <w:tcW w:w="6656" w:type="dxa"/>
          </w:tcPr>
          <w:p w:rsidR="00D60B5F" w:rsidRPr="006B1DC2" w:rsidRDefault="00D60B5F" w:rsidP="00D60B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1DC2">
              <w:rPr>
                <w:rFonts w:ascii="Times New Roman" w:hAnsi="Times New Roman" w:cs="Times New Roman"/>
                <w:sz w:val="28"/>
                <w:szCs w:val="24"/>
              </w:rPr>
              <w:t>Программа внеурочной деятельности «Студия «</w:t>
            </w:r>
            <w:proofErr w:type="spellStart"/>
            <w:r w:rsidRPr="006B1DC2">
              <w:rPr>
                <w:rFonts w:ascii="Times New Roman" w:hAnsi="Times New Roman" w:cs="Times New Roman"/>
                <w:sz w:val="28"/>
                <w:szCs w:val="24"/>
              </w:rPr>
              <w:t>Stop</w:t>
            </w:r>
            <w:proofErr w:type="spellEnd"/>
            <w:r w:rsidRPr="006B1D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B1DC2">
              <w:rPr>
                <w:rFonts w:ascii="Times New Roman" w:hAnsi="Times New Roman" w:cs="Times New Roman"/>
                <w:sz w:val="28"/>
                <w:szCs w:val="24"/>
              </w:rPr>
              <w:t>Motion</w:t>
            </w:r>
            <w:proofErr w:type="spellEnd"/>
            <w:r w:rsidRPr="006B1DC2">
              <w:rPr>
                <w:rFonts w:ascii="Times New Roman" w:hAnsi="Times New Roman" w:cs="Times New Roman"/>
                <w:sz w:val="28"/>
                <w:szCs w:val="24"/>
              </w:rPr>
              <w:t>», как</w:t>
            </w:r>
          </w:p>
          <w:p w:rsidR="00D60B5F" w:rsidRDefault="00D60B5F" w:rsidP="00D6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C2">
              <w:rPr>
                <w:rFonts w:ascii="Times New Roman" w:hAnsi="Times New Roman" w:cs="Times New Roman"/>
                <w:sz w:val="28"/>
                <w:szCs w:val="24"/>
              </w:rPr>
              <w:t>инновационный инструмент работы с детьми с ограниченными возможностями здоровья</w:t>
            </w:r>
          </w:p>
        </w:tc>
      </w:tr>
      <w:tr w:rsidR="00D60B5F" w:rsidTr="00D66047">
        <w:tc>
          <w:tcPr>
            <w:tcW w:w="846" w:type="dxa"/>
          </w:tcPr>
          <w:p w:rsidR="00D60B5F" w:rsidRPr="00D66047" w:rsidRDefault="00D60B5F" w:rsidP="00D60B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0B5F" w:rsidRPr="00D60B5F" w:rsidRDefault="00D60B5F" w:rsidP="00D60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E2">
              <w:rPr>
                <w:rFonts w:ascii="Times New Roman" w:eastAsia="Times New Roman" w:hAnsi="Times New Roman" w:cs="Times New Roman"/>
                <w:sz w:val="28"/>
                <w:szCs w:val="24"/>
              </w:rPr>
              <w:t>Тимофеева Анастасия Александровна</w:t>
            </w:r>
          </w:p>
        </w:tc>
        <w:tc>
          <w:tcPr>
            <w:tcW w:w="6656" w:type="dxa"/>
          </w:tcPr>
          <w:p w:rsidR="00D60B5F" w:rsidRDefault="00A654E2" w:rsidP="00D6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EF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организации – воспитание в единении с судьбой страны. От исторического наследия пионерской организации и до наших дней</w:t>
            </w:r>
          </w:p>
        </w:tc>
      </w:tr>
      <w:tr w:rsidR="00D66047" w:rsidTr="00D66047">
        <w:tc>
          <w:tcPr>
            <w:tcW w:w="846" w:type="dxa"/>
          </w:tcPr>
          <w:p w:rsidR="00D66047" w:rsidRPr="00D66047" w:rsidRDefault="00D66047" w:rsidP="00D6604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6047" w:rsidRDefault="00A654E2" w:rsidP="00A6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E2">
              <w:rPr>
                <w:rFonts w:ascii="Times New Roman" w:eastAsia="Times New Roman" w:hAnsi="Times New Roman" w:cs="Times New Roman"/>
                <w:sz w:val="28"/>
                <w:szCs w:val="24"/>
              </w:rPr>
              <w:t>Лобачёва Любовь Николаевна</w:t>
            </w:r>
          </w:p>
        </w:tc>
        <w:tc>
          <w:tcPr>
            <w:tcW w:w="6656" w:type="dxa"/>
          </w:tcPr>
          <w:p w:rsidR="00F10AA4" w:rsidRPr="009D2426" w:rsidRDefault="00F10AA4" w:rsidP="00F10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D66047" w:rsidRPr="00F10AA4" w:rsidRDefault="00F10AA4" w:rsidP="00F10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«Космос-это Самара»</w:t>
            </w:r>
            <w:r w:rsidRPr="00F10A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«Александр Невский. Славное имя России</w:t>
            </w:r>
            <w:r w:rsidRPr="00F10A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10AA4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F10AA4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формирования творческой личности лицеиста</w:t>
            </w:r>
          </w:p>
        </w:tc>
      </w:tr>
      <w:tr w:rsidR="00D66047" w:rsidTr="00D66047">
        <w:tc>
          <w:tcPr>
            <w:tcW w:w="846" w:type="dxa"/>
          </w:tcPr>
          <w:p w:rsidR="00D66047" w:rsidRPr="00D66047" w:rsidRDefault="00D66047" w:rsidP="00D6604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6047" w:rsidRDefault="00E73F69" w:rsidP="00D6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69">
              <w:rPr>
                <w:rFonts w:ascii="Times New Roman" w:eastAsia="Times New Roman" w:hAnsi="Times New Roman" w:cs="Times New Roman"/>
                <w:sz w:val="28"/>
                <w:szCs w:val="24"/>
              </w:rPr>
              <w:t>Пивоварова Дарья Владимировна</w:t>
            </w:r>
          </w:p>
        </w:tc>
        <w:tc>
          <w:tcPr>
            <w:tcW w:w="6656" w:type="dxa"/>
          </w:tcPr>
          <w:p w:rsidR="00E73F69" w:rsidRPr="00C17FE3" w:rsidRDefault="00E73F69" w:rsidP="00E73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7FE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Цикл </w:t>
            </w:r>
            <w:proofErr w:type="spellStart"/>
            <w:r w:rsidRPr="00C17FE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C17FE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дополнительной</w:t>
            </w:r>
          </w:p>
          <w:p w:rsidR="00E73F69" w:rsidRPr="00C17FE3" w:rsidRDefault="00E73F69" w:rsidP="00E73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7FE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общеобразовательной общеразвивающей программы художественной</w:t>
            </w:r>
          </w:p>
          <w:p w:rsidR="00D66047" w:rsidRPr="00FC40FD" w:rsidRDefault="00E73F69" w:rsidP="00FC40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7FE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направленности «Театральная</w:t>
            </w:r>
            <w:r w:rsidRPr="00762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студия маленький актёр.» «Конспекты занятий.»</w:t>
            </w:r>
          </w:p>
        </w:tc>
      </w:tr>
      <w:tr w:rsidR="000B2E9D" w:rsidTr="00D66047">
        <w:tc>
          <w:tcPr>
            <w:tcW w:w="846" w:type="dxa"/>
          </w:tcPr>
          <w:p w:rsidR="000B2E9D" w:rsidRPr="00D66047" w:rsidRDefault="000B2E9D" w:rsidP="000B2E9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2E9D" w:rsidRPr="000B2E9D" w:rsidRDefault="000B2E9D" w:rsidP="000B2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E9D">
              <w:rPr>
                <w:rFonts w:ascii="Times New Roman" w:eastAsia="Times New Roman" w:hAnsi="Times New Roman" w:cs="Times New Roman"/>
                <w:sz w:val="28"/>
                <w:szCs w:val="24"/>
              </w:rPr>
              <w:t>Дёмина Оксана Николаевна</w:t>
            </w:r>
          </w:p>
        </w:tc>
        <w:tc>
          <w:tcPr>
            <w:tcW w:w="6656" w:type="dxa"/>
          </w:tcPr>
          <w:p w:rsidR="000B2E9D" w:rsidRPr="00665197" w:rsidRDefault="000B2E9D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62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Использование игровых технологий в процессе внеурочной деятельности</w:t>
            </w:r>
            <w:r w:rsidRPr="00762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</w:p>
        </w:tc>
      </w:tr>
      <w:tr w:rsidR="000B2E9D" w:rsidTr="00D66047">
        <w:tc>
          <w:tcPr>
            <w:tcW w:w="846" w:type="dxa"/>
          </w:tcPr>
          <w:p w:rsidR="000B2E9D" w:rsidRPr="00D66047" w:rsidRDefault="000B2E9D" w:rsidP="000B2E9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2E9D" w:rsidRPr="000B2E9D" w:rsidRDefault="000B2E9D" w:rsidP="000B2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E9D">
              <w:rPr>
                <w:rFonts w:ascii="Times New Roman" w:eastAsia="Times New Roman" w:hAnsi="Times New Roman" w:cs="Times New Roman"/>
                <w:sz w:val="28"/>
                <w:szCs w:val="24"/>
              </w:rPr>
              <w:t>Кудряшова Татьяна Валерьевна</w:t>
            </w:r>
          </w:p>
        </w:tc>
        <w:tc>
          <w:tcPr>
            <w:tcW w:w="6656" w:type="dxa"/>
          </w:tcPr>
          <w:p w:rsidR="000B2E9D" w:rsidRDefault="000B2E9D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на тему</w:t>
            </w:r>
            <w:r w:rsidRPr="007603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: </w:t>
            </w:r>
            <w:r w:rsidRPr="00762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История экспоната </w:t>
            </w:r>
            <w:r w:rsidRPr="00762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Станок для печатных кирпичей</w:t>
            </w:r>
            <w:r w:rsidRPr="007620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</w:p>
          <w:p w:rsidR="000B2E9D" w:rsidRPr="007603D4" w:rsidRDefault="000B2E9D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(Использование местного материала на уроках истории и ИСК при изучении сельского быта)</w:t>
            </w:r>
            <w:r w:rsidRPr="007603D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  <w:tr w:rsidR="00D66047" w:rsidTr="00D66047">
        <w:tc>
          <w:tcPr>
            <w:tcW w:w="846" w:type="dxa"/>
          </w:tcPr>
          <w:p w:rsidR="00D66047" w:rsidRPr="00D66047" w:rsidRDefault="00D66047" w:rsidP="00D6604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6047" w:rsidRDefault="000B2E9D" w:rsidP="00D6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Кухно</w:t>
            </w:r>
            <w:proofErr w:type="spellEnd"/>
            <w:r w:rsidRPr="008C7E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Даниил Михайлович</w:t>
            </w:r>
          </w:p>
        </w:tc>
        <w:tc>
          <w:tcPr>
            <w:tcW w:w="6656" w:type="dxa"/>
          </w:tcPr>
          <w:p w:rsidR="000B2E9D" w:rsidRPr="008C7ED2" w:rsidRDefault="000B2E9D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«Преимущества использования робототехнических</w:t>
            </w:r>
          </w:p>
          <w:p w:rsidR="000B2E9D" w:rsidRPr="008C7ED2" w:rsidRDefault="000B2E9D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симуляторов в процессе освоения программы «Робототехника</w:t>
            </w:r>
          </w:p>
          <w:p w:rsidR="00D66047" w:rsidRPr="000B2E9D" w:rsidRDefault="000B2E9D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8C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Ардуино</w:t>
            </w:r>
            <w:proofErr w:type="spellEnd"/>
            <w:r w:rsidRPr="008C7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E5A0A" w:rsidTr="00D66047">
        <w:tc>
          <w:tcPr>
            <w:tcW w:w="846" w:type="dxa"/>
          </w:tcPr>
          <w:p w:rsidR="000E5A0A" w:rsidRPr="00D66047" w:rsidRDefault="000E5A0A" w:rsidP="00D6604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5A0A" w:rsidRPr="000E5A0A" w:rsidRDefault="000E5A0A" w:rsidP="000E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5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Завьялова Светлана Александровна,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A0A" w:rsidRPr="000B2E9D" w:rsidRDefault="000E5A0A" w:rsidP="000E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Климанова Наталья Николаевна</w:t>
            </w:r>
          </w:p>
        </w:tc>
        <w:tc>
          <w:tcPr>
            <w:tcW w:w="6656" w:type="dxa"/>
          </w:tcPr>
          <w:p w:rsidR="000E5A0A" w:rsidRPr="008C7ED2" w:rsidRDefault="000E5A0A" w:rsidP="000B2E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E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0E5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связи на примере географии и математики, с применением цифровых технологий</w:t>
            </w:r>
            <w:bookmarkStart w:id="0" w:name="_GoBack"/>
            <w:bookmarkEnd w:id="0"/>
          </w:p>
        </w:tc>
      </w:tr>
    </w:tbl>
    <w:p w:rsidR="00D66047" w:rsidRDefault="00D66047" w:rsidP="00D66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47" w:rsidRDefault="00D66047" w:rsidP="00FE0689">
      <w:pPr>
        <w:jc w:val="center"/>
        <w:rPr>
          <w:rFonts w:ascii="Times New Roman" w:hAnsi="Times New Roman" w:cs="Times New Roman"/>
          <w:sz w:val="28"/>
        </w:rPr>
      </w:pPr>
    </w:p>
    <w:p w:rsidR="006C7241" w:rsidRPr="00FE0689" w:rsidRDefault="006C7241" w:rsidP="00FE0689">
      <w:pPr>
        <w:jc w:val="center"/>
        <w:rPr>
          <w:rFonts w:ascii="Times New Roman" w:hAnsi="Times New Roman" w:cs="Times New Roman"/>
          <w:sz w:val="28"/>
        </w:rPr>
      </w:pPr>
    </w:p>
    <w:sectPr w:rsidR="006C7241" w:rsidRPr="00FE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37EE"/>
    <w:multiLevelType w:val="hybridMultilevel"/>
    <w:tmpl w:val="C67C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1315"/>
    <w:multiLevelType w:val="hybridMultilevel"/>
    <w:tmpl w:val="345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69ED"/>
    <w:multiLevelType w:val="hybridMultilevel"/>
    <w:tmpl w:val="345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802C3"/>
    <w:multiLevelType w:val="hybridMultilevel"/>
    <w:tmpl w:val="69D69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89"/>
    <w:rsid w:val="000B2E9D"/>
    <w:rsid w:val="000B3995"/>
    <w:rsid w:val="000E5A0A"/>
    <w:rsid w:val="0010022F"/>
    <w:rsid w:val="001200BB"/>
    <w:rsid w:val="0012331B"/>
    <w:rsid w:val="00360575"/>
    <w:rsid w:val="006C7241"/>
    <w:rsid w:val="00716553"/>
    <w:rsid w:val="008555D4"/>
    <w:rsid w:val="00A654E2"/>
    <w:rsid w:val="00A96909"/>
    <w:rsid w:val="00C87C51"/>
    <w:rsid w:val="00D60B5F"/>
    <w:rsid w:val="00D61B6C"/>
    <w:rsid w:val="00D66047"/>
    <w:rsid w:val="00DB75E2"/>
    <w:rsid w:val="00E2142E"/>
    <w:rsid w:val="00E73F69"/>
    <w:rsid w:val="00F10AA4"/>
    <w:rsid w:val="00FC40FD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D0A4-B81D-4E84-A392-1F58158E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22F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D60B5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6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086E-F59C-4F9A-9C0C-493E6C5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Maria</cp:lastModifiedBy>
  <cp:revision>19</cp:revision>
  <dcterms:created xsi:type="dcterms:W3CDTF">2023-01-17T08:57:00Z</dcterms:created>
  <dcterms:modified xsi:type="dcterms:W3CDTF">2023-01-17T14:22:00Z</dcterms:modified>
</cp:coreProperties>
</file>